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A65FD" w14:textId="44D5FF80" w:rsidR="00662166" w:rsidRPr="007A3922" w:rsidRDefault="00662166" w:rsidP="00662166">
      <w:pPr>
        <w:pStyle w:val="NoSpacing"/>
        <w:jc w:val="center"/>
        <w:rPr>
          <w:rFonts w:ascii="Arial" w:hAnsi="Arial" w:cs="Arial"/>
          <w:b/>
          <w:sz w:val="48"/>
          <w:szCs w:val="32"/>
        </w:rPr>
      </w:pPr>
      <w:r w:rsidRPr="007A3922">
        <w:rPr>
          <w:rFonts w:ascii="Arial" w:hAnsi="Arial" w:cs="Arial"/>
          <w:b/>
          <w:sz w:val="48"/>
          <w:szCs w:val="32"/>
        </w:rPr>
        <w:t xml:space="preserve">Benefits of registering </w:t>
      </w:r>
      <w:r w:rsidR="007A3922" w:rsidRPr="007A3922">
        <w:rPr>
          <w:rFonts w:ascii="Arial" w:hAnsi="Arial" w:cs="Arial"/>
          <w:b/>
          <w:sz w:val="48"/>
          <w:szCs w:val="32"/>
        </w:rPr>
        <w:t>your sight loss</w:t>
      </w:r>
    </w:p>
    <w:p w14:paraId="072D923F" w14:textId="77777777" w:rsidR="00662166" w:rsidRPr="007A3922" w:rsidRDefault="00662166" w:rsidP="00662166">
      <w:pPr>
        <w:pStyle w:val="NoSpacing"/>
        <w:jc w:val="center"/>
        <w:rPr>
          <w:rFonts w:ascii="Arial" w:hAnsi="Arial" w:cs="Arial"/>
          <w:b/>
          <w:sz w:val="24"/>
          <w:szCs w:val="32"/>
        </w:rPr>
      </w:pPr>
    </w:p>
    <w:p w14:paraId="123CAD28" w14:textId="6D2C85E4" w:rsidR="00662166" w:rsidRPr="00662166" w:rsidRDefault="007A3922" w:rsidP="0066216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Registering</w:t>
      </w:r>
      <w:r w:rsidR="00662166" w:rsidRPr="00662166">
        <w:rPr>
          <w:rFonts w:ascii="Arial" w:hAnsi="Arial" w:cs="Arial"/>
          <w:sz w:val="32"/>
          <w:szCs w:val="32"/>
        </w:rPr>
        <w:t xml:space="preserve"> your sight los</w:t>
      </w:r>
      <w:r>
        <w:rPr>
          <w:rFonts w:ascii="Arial" w:hAnsi="Arial" w:cs="Arial"/>
          <w:sz w:val="32"/>
          <w:szCs w:val="32"/>
        </w:rPr>
        <w:t xml:space="preserve">s with your local authority </w:t>
      </w:r>
      <w:r w:rsidR="00662166" w:rsidRPr="00662166">
        <w:rPr>
          <w:rFonts w:ascii="Arial" w:hAnsi="Arial" w:cs="Arial"/>
          <w:sz w:val="32"/>
          <w:szCs w:val="32"/>
        </w:rPr>
        <w:t>can open up a</w:t>
      </w:r>
      <w:r w:rsidR="00662166">
        <w:rPr>
          <w:rFonts w:ascii="Arial" w:hAnsi="Arial" w:cs="Arial"/>
          <w:sz w:val="32"/>
          <w:szCs w:val="32"/>
        </w:rPr>
        <w:t>n array</w:t>
      </w:r>
      <w:r w:rsidR="00662166" w:rsidRPr="00662166">
        <w:rPr>
          <w:rFonts w:ascii="Arial" w:hAnsi="Arial" w:cs="Arial"/>
          <w:sz w:val="32"/>
          <w:szCs w:val="32"/>
        </w:rPr>
        <w:t xml:space="preserve"> of benefits</w:t>
      </w:r>
      <w:r w:rsidR="00662166">
        <w:rPr>
          <w:rFonts w:ascii="Arial" w:hAnsi="Arial" w:cs="Arial"/>
          <w:sz w:val="32"/>
          <w:szCs w:val="32"/>
        </w:rPr>
        <w:t>.</w:t>
      </w:r>
      <w:r w:rsidR="00662166" w:rsidRPr="00662166">
        <w:rPr>
          <w:rFonts w:ascii="Arial" w:hAnsi="Arial" w:cs="Arial"/>
          <w:sz w:val="32"/>
          <w:szCs w:val="32"/>
        </w:rPr>
        <w:t xml:space="preserve"> There </w:t>
      </w:r>
      <w:r>
        <w:rPr>
          <w:rFonts w:ascii="Arial" w:hAnsi="Arial" w:cs="Arial"/>
          <w:sz w:val="32"/>
          <w:szCs w:val="32"/>
        </w:rPr>
        <w:t>are two levels of registration: s</w:t>
      </w:r>
      <w:r w:rsidR="00662166" w:rsidRPr="00662166">
        <w:rPr>
          <w:rFonts w:ascii="Arial" w:hAnsi="Arial" w:cs="Arial"/>
          <w:sz w:val="32"/>
          <w:szCs w:val="32"/>
        </w:rPr>
        <w:t xml:space="preserve">everely sight impaired/blind </w:t>
      </w:r>
      <w:r>
        <w:rPr>
          <w:rFonts w:ascii="Arial" w:hAnsi="Arial" w:cs="Arial"/>
          <w:sz w:val="32"/>
          <w:szCs w:val="32"/>
        </w:rPr>
        <w:t>or s</w:t>
      </w:r>
      <w:r w:rsidR="00662166" w:rsidRPr="00662166">
        <w:rPr>
          <w:rFonts w:ascii="Arial" w:hAnsi="Arial" w:cs="Arial"/>
          <w:sz w:val="32"/>
          <w:szCs w:val="32"/>
        </w:rPr>
        <w:t>ight impaired/partially sighted</w:t>
      </w:r>
      <w:r>
        <w:rPr>
          <w:rFonts w:ascii="Arial" w:hAnsi="Arial" w:cs="Arial"/>
          <w:sz w:val="32"/>
          <w:szCs w:val="32"/>
        </w:rPr>
        <w:t>.</w:t>
      </w:r>
    </w:p>
    <w:p w14:paraId="5007671D" w14:textId="77777777" w:rsidR="00662166" w:rsidRPr="00662166" w:rsidRDefault="00662166" w:rsidP="00662166">
      <w:pPr>
        <w:pStyle w:val="NoSpacing"/>
        <w:rPr>
          <w:rFonts w:ascii="Arial" w:hAnsi="Arial" w:cs="Arial"/>
          <w:sz w:val="24"/>
          <w:szCs w:val="32"/>
        </w:rPr>
      </w:pPr>
    </w:p>
    <w:p w14:paraId="470B92F6" w14:textId="66E95B8C" w:rsidR="00662166" w:rsidRPr="00F01618" w:rsidRDefault="00662166" w:rsidP="00662166">
      <w:pPr>
        <w:pStyle w:val="NoSpacing"/>
        <w:rPr>
          <w:rFonts w:ascii="Arial" w:hAnsi="Arial" w:cs="Arial"/>
          <w:b/>
          <w:sz w:val="40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2130"/>
      </w:tblGrid>
      <w:tr w:rsidR="00402C53" w14:paraId="648DC563" w14:textId="77777777" w:rsidTr="00402C53">
        <w:tc>
          <w:tcPr>
            <w:tcW w:w="4928" w:type="dxa"/>
          </w:tcPr>
          <w:p w14:paraId="149DA6A7" w14:textId="35B76DCE" w:rsidR="00402C53" w:rsidRDefault="00402C53" w:rsidP="00662166">
            <w:pPr>
              <w:pStyle w:val="NoSpacing"/>
              <w:rPr>
                <w:rFonts w:ascii="Arial" w:hAnsi="Arial" w:cs="Arial"/>
                <w:bCs/>
                <w:sz w:val="32"/>
                <w:szCs w:val="32"/>
              </w:rPr>
            </w:pPr>
            <w:r w:rsidRPr="00F01618">
              <w:rPr>
                <w:rFonts w:ascii="Arial" w:hAnsi="Arial" w:cs="Arial"/>
                <w:b/>
                <w:sz w:val="40"/>
                <w:szCs w:val="32"/>
              </w:rPr>
              <w:t>You are entitled to</w:t>
            </w:r>
          </w:p>
        </w:tc>
        <w:tc>
          <w:tcPr>
            <w:tcW w:w="1843" w:type="dxa"/>
          </w:tcPr>
          <w:p w14:paraId="7F0F0C09" w14:textId="23F28E1E" w:rsidR="00402C53" w:rsidRDefault="00402C53" w:rsidP="00662166">
            <w:pPr>
              <w:pStyle w:val="NoSpacing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Sight impaired</w:t>
            </w:r>
          </w:p>
        </w:tc>
        <w:tc>
          <w:tcPr>
            <w:tcW w:w="2130" w:type="dxa"/>
          </w:tcPr>
          <w:p w14:paraId="7F4DBE63" w14:textId="0C11E3DD" w:rsidR="00402C53" w:rsidRDefault="00402C53" w:rsidP="00662166">
            <w:pPr>
              <w:pStyle w:val="NoSpacing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Severely sight impaired</w:t>
            </w:r>
          </w:p>
        </w:tc>
      </w:tr>
      <w:tr w:rsidR="00402C53" w14:paraId="12E6EAD6" w14:textId="77777777" w:rsidTr="00402C53">
        <w:tc>
          <w:tcPr>
            <w:tcW w:w="4928" w:type="dxa"/>
          </w:tcPr>
          <w:p w14:paraId="2DDA56AF" w14:textId="43F130DE" w:rsidR="00402C53" w:rsidRDefault="00402C53" w:rsidP="00662166">
            <w:pPr>
              <w:pStyle w:val="NoSpacing"/>
              <w:rPr>
                <w:rFonts w:ascii="Arial" w:hAnsi="Arial" w:cs="Arial"/>
                <w:bCs/>
                <w:sz w:val="32"/>
                <w:szCs w:val="32"/>
              </w:rPr>
            </w:pPr>
            <w:r w:rsidRPr="00662166">
              <w:rPr>
                <w:rFonts w:ascii="Arial" w:hAnsi="Arial" w:cs="Arial"/>
                <w:bCs/>
                <w:sz w:val="32"/>
                <w:szCs w:val="32"/>
              </w:rPr>
              <w:t>Blind person’s tax allowance</w:t>
            </w:r>
          </w:p>
        </w:tc>
        <w:tc>
          <w:tcPr>
            <w:tcW w:w="1843" w:type="dxa"/>
          </w:tcPr>
          <w:p w14:paraId="2C3C4ABF" w14:textId="3223D0DD" w:rsidR="00402C53" w:rsidRPr="00402C53" w:rsidRDefault="00402C53" w:rsidP="00402C53">
            <w:pPr>
              <w:pStyle w:val="NoSpacing"/>
              <w:jc w:val="center"/>
              <w:rPr>
                <w:rFonts w:ascii="Wingdings 2" w:hAnsi="Wingdings 2" w:cs="Arial"/>
                <w:bCs/>
                <w:sz w:val="36"/>
                <w:szCs w:val="32"/>
              </w:rPr>
            </w:pPr>
            <w:r w:rsidRPr="00402C53">
              <w:rPr>
                <w:rFonts w:ascii="Wingdings 2" w:hAnsi="Wingdings 2" w:cs="Arial"/>
                <w:bCs/>
                <w:sz w:val="36"/>
                <w:szCs w:val="32"/>
              </w:rPr>
              <w:t></w:t>
            </w:r>
          </w:p>
        </w:tc>
        <w:tc>
          <w:tcPr>
            <w:tcW w:w="2130" w:type="dxa"/>
          </w:tcPr>
          <w:p w14:paraId="200C4CB1" w14:textId="2310782B" w:rsidR="00402C53" w:rsidRPr="00402C53" w:rsidRDefault="00402C53" w:rsidP="00402C53">
            <w:pPr>
              <w:pStyle w:val="NoSpacing"/>
              <w:jc w:val="center"/>
              <w:rPr>
                <w:rFonts w:ascii="Wingdings 2" w:hAnsi="Wingdings 2" w:cs="Arial"/>
                <w:bCs/>
                <w:sz w:val="36"/>
                <w:szCs w:val="32"/>
              </w:rPr>
            </w:pPr>
            <w:r w:rsidRPr="00402C53">
              <w:rPr>
                <w:rFonts w:ascii="Wingdings 2" w:hAnsi="Wingdings 2" w:cs="Arial"/>
                <w:bCs/>
                <w:sz w:val="36"/>
                <w:szCs w:val="32"/>
              </w:rPr>
              <w:t></w:t>
            </w:r>
          </w:p>
        </w:tc>
      </w:tr>
      <w:tr w:rsidR="00402C53" w14:paraId="79B84DD9" w14:textId="77777777" w:rsidTr="00402C53">
        <w:tc>
          <w:tcPr>
            <w:tcW w:w="4928" w:type="dxa"/>
          </w:tcPr>
          <w:p w14:paraId="3FCBC0A0" w14:textId="2323E189" w:rsidR="00402C53" w:rsidRDefault="00402C53" w:rsidP="00662166">
            <w:pPr>
              <w:pStyle w:val="NoSpacing"/>
              <w:rPr>
                <w:rFonts w:ascii="Arial" w:hAnsi="Arial" w:cs="Arial"/>
                <w:bCs/>
                <w:sz w:val="32"/>
                <w:szCs w:val="32"/>
              </w:rPr>
            </w:pPr>
            <w:r w:rsidRPr="00662166">
              <w:rPr>
                <w:rFonts w:ascii="Arial" w:hAnsi="Arial" w:cs="Arial"/>
                <w:bCs/>
                <w:sz w:val="32"/>
                <w:szCs w:val="32"/>
              </w:rPr>
              <w:t>Television licence fee reduction</w:t>
            </w:r>
          </w:p>
        </w:tc>
        <w:tc>
          <w:tcPr>
            <w:tcW w:w="1843" w:type="dxa"/>
          </w:tcPr>
          <w:p w14:paraId="06A98C66" w14:textId="49DEC0D8" w:rsidR="00402C53" w:rsidRPr="00402C53" w:rsidRDefault="00402C53" w:rsidP="00402C53">
            <w:pPr>
              <w:pStyle w:val="NoSpacing"/>
              <w:jc w:val="center"/>
              <w:rPr>
                <w:rFonts w:ascii="Wingdings 2" w:hAnsi="Wingdings 2" w:cs="Arial"/>
                <w:bCs/>
                <w:sz w:val="36"/>
                <w:szCs w:val="32"/>
              </w:rPr>
            </w:pPr>
            <w:r>
              <w:rPr>
                <w:rFonts w:ascii="Wingdings 2" w:hAnsi="Wingdings 2" w:cs="Arial"/>
                <w:bCs/>
                <w:sz w:val="36"/>
                <w:szCs w:val="32"/>
              </w:rPr>
              <w:t></w:t>
            </w:r>
          </w:p>
        </w:tc>
        <w:tc>
          <w:tcPr>
            <w:tcW w:w="2130" w:type="dxa"/>
          </w:tcPr>
          <w:p w14:paraId="317BE977" w14:textId="0198F34B" w:rsidR="00402C53" w:rsidRPr="00402C53" w:rsidRDefault="00402C53" w:rsidP="00402C53">
            <w:pPr>
              <w:pStyle w:val="NoSpacing"/>
              <w:jc w:val="center"/>
              <w:rPr>
                <w:rFonts w:ascii="Wingdings 2" w:hAnsi="Wingdings 2" w:cs="Arial"/>
                <w:bCs/>
                <w:sz w:val="36"/>
                <w:szCs w:val="32"/>
              </w:rPr>
            </w:pPr>
            <w:r>
              <w:rPr>
                <w:rFonts w:ascii="Wingdings 2" w:hAnsi="Wingdings 2" w:cs="Arial"/>
                <w:bCs/>
                <w:sz w:val="36"/>
                <w:szCs w:val="32"/>
              </w:rPr>
              <w:t></w:t>
            </w:r>
          </w:p>
        </w:tc>
      </w:tr>
      <w:tr w:rsidR="00402C53" w14:paraId="2D04C5A9" w14:textId="77777777" w:rsidTr="00402C53">
        <w:tc>
          <w:tcPr>
            <w:tcW w:w="4928" w:type="dxa"/>
          </w:tcPr>
          <w:p w14:paraId="2E8F72F2" w14:textId="3C72631F" w:rsidR="00402C53" w:rsidRDefault="00402C53" w:rsidP="00662166">
            <w:pPr>
              <w:pStyle w:val="NoSpacing"/>
              <w:rPr>
                <w:rFonts w:ascii="Arial" w:hAnsi="Arial" w:cs="Arial"/>
                <w:bCs/>
                <w:sz w:val="32"/>
                <w:szCs w:val="32"/>
              </w:rPr>
            </w:pPr>
            <w:r w:rsidRPr="00662166">
              <w:rPr>
                <w:rFonts w:ascii="Arial" w:hAnsi="Arial" w:cs="Arial"/>
                <w:bCs/>
                <w:sz w:val="32"/>
                <w:szCs w:val="32"/>
              </w:rPr>
              <w:t>Blue Badge Scheme</w:t>
            </w:r>
          </w:p>
        </w:tc>
        <w:tc>
          <w:tcPr>
            <w:tcW w:w="1843" w:type="dxa"/>
          </w:tcPr>
          <w:p w14:paraId="50398428" w14:textId="63BA2909" w:rsidR="00402C53" w:rsidRPr="00402C53" w:rsidRDefault="00402C53" w:rsidP="00402C53">
            <w:pPr>
              <w:pStyle w:val="NoSpacing"/>
              <w:jc w:val="center"/>
              <w:rPr>
                <w:rFonts w:ascii="Wingdings 2" w:hAnsi="Wingdings 2" w:cs="Arial"/>
                <w:bCs/>
                <w:sz w:val="36"/>
                <w:szCs w:val="32"/>
              </w:rPr>
            </w:pPr>
            <w:r>
              <w:rPr>
                <w:rFonts w:ascii="Wingdings 2" w:hAnsi="Wingdings 2" w:cs="Arial"/>
                <w:bCs/>
                <w:sz w:val="36"/>
                <w:szCs w:val="32"/>
              </w:rPr>
              <w:t></w:t>
            </w:r>
          </w:p>
        </w:tc>
        <w:tc>
          <w:tcPr>
            <w:tcW w:w="2130" w:type="dxa"/>
          </w:tcPr>
          <w:p w14:paraId="498FCEFE" w14:textId="77C51F3A" w:rsidR="00402C53" w:rsidRPr="00402C53" w:rsidRDefault="00402C53" w:rsidP="00402C53">
            <w:pPr>
              <w:pStyle w:val="NoSpacing"/>
              <w:jc w:val="center"/>
              <w:rPr>
                <w:rFonts w:ascii="Wingdings 2" w:hAnsi="Wingdings 2" w:cs="Arial"/>
                <w:bCs/>
                <w:sz w:val="36"/>
                <w:szCs w:val="32"/>
              </w:rPr>
            </w:pPr>
            <w:r>
              <w:rPr>
                <w:rFonts w:ascii="Wingdings 2" w:hAnsi="Wingdings 2" w:cs="Arial"/>
                <w:bCs/>
                <w:sz w:val="36"/>
                <w:szCs w:val="32"/>
              </w:rPr>
              <w:t></w:t>
            </w:r>
          </w:p>
        </w:tc>
      </w:tr>
      <w:tr w:rsidR="00A00393" w14:paraId="4FF709B7" w14:textId="77777777" w:rsidTr="007A778B">
        <w:tc>
          <w:tcPr>
            <w:tcW w:w="4928" w:type="dxa"/>
          </w:tcPr>
          <w:p w14:paraId="522665CA" w14:textId="77777777" w:rsidR="00A00393" w:rsidRPr="00662166" w:rsidRDefault="00A00393" w:rsidP="007A778B">
            <w:pPr>
              <w:pStyle w:val="NoSpacing"/>
              <w:rPr>
                <w:rFonts w:ascii="Arial" w:hAnsi="Arial" w:cs="Arial"/>
                <w:bCs/>
                <w:sz w:val="32"/>
                <w:szCs w:val="32"/>
              </w:rPr>
            </w:pPr>
            <w:r w:rsidRPr="00662166">
              <w:rPr>
                <w:rFonts w:ascii="Arial" w:hAnsi="Arial" w:cs="Arial"/>
                <w:bCs/>
                <w:sz w:val="32"/>
                <w:szCs w:val="32"/>
              </w:rPr>
              <w:t>Cinema pass for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carer</w:t>
            </w:r>
          </w:p>
        </w:tc>
        <w:tc>
          <w:tcPr>
            <w:tcW w:w="1843" w:type="dxa"/>
          </w:tcPr>
          <w:p w14:paraId="261BC5E2" w14:textId="77777777" w:rsidR="00A00393" w:rsidRPr="00402C53" w:rsidRDefault="00A00393" w:rsidP="007A778B">
            <w:pPr>
              <w:pStyle w:val="NoSpacing"/>
              <w:jc w:val="center"/>
              <w:rPr>
                <w:rFonts w:ascii="Wingdings 2" w:hAnsi="Wingdings 2" w:cs="Arial"/>
                <w:bCs/>
                <w:sz w:val="36"/>
                <w:szCs w:val="32"/>
              </w:rPr>
            </w:pPr>
            <w:r>
              <w:rPr>
                <w:rFonts w:ascii="Wingdings 2" w:hAnsi="Wingdings 2" w:cs="Arial"/>
                <w:bCs/>
                <w:sz w:val="36"/>
                <w:szCs w:val="32"/>
              </w:rPr>
              <w:t></w:t>
            </w:r>
          </w:p>
        </w:tc>
        <w:tc>
          <w:tcPr>
            <w:tcW w:w="2130" w:type="dxa"/>
          </w:tcPr>
          <w:p w14:paraId="12833E3B" w14:textId="77777777" w:rsidR="00A00393" w:rsidRPr="00402C53" w:rsidRDefault="00A00393" w:rsidP="007A778B">
            <w:pPr>
              <w:pStyle w:val="NoSpacing"/>
              <w:jc w:val="center"/>
              <w:rPr>
                <w:rFonts w:ascii="Wingdings 2" w:hAnsi="Wingdings 2" w:cs="Arial"/>
                <w:bCs/>
                <w:sz w:val="36"/>
                <w:szCs w:val="32"/>
              </w:rPr>
            </w:pPr>
            <w:r>
              <w:rPr>
                <w:rFonts w:ascii="Wingdings 2" w:hAnsi="Wingdings 2" w:cs="Arial"/>
                <w:bCs/>
                <w:sz w:val="36"/>
                <w:szCs w:val="32"/>
              </w:rPr>
              <w:t></w:t>
            </w:r>
          </w:p>
        </w:tc>
      </w:tr>
      <w:tr w:rsidR="00402C53" w14:paraId="7F1F12D3" w14:textId="77777777" w:rsidTr="00402C53">
        <w:tc>
          <w:tcPr>
            <w:tcW w:w="4928" w:type="dxa"/>
          </w:tcPr>
          <w:p w14:paraId="2B1FA0A3" w14:textId="3FE06142" w:rsidR="00402C53" w:rsidRDefault="00402C53" w:rsidP="00662166">
            <w:pPr>
              <w:pStyle w:val="NoSpacing"/>
              <w:rPr>
                <w:rFonts w:ascii="Arial" w:hAnsi="Arial" w:cs="Arial"/>
                <w:bCs/>
                <w:sz w:val="32"/>
                <w:szCs w:val="32"/>
              </w:rPr>
            </w:pPr>
            <w:r w:rsidRPr="00662166">
              <w:rPr>
                <w:rFonts w:ascii="Arial" w:hAnsi="Arial" w:cs="Arial"/>
                <w:bCs/>
                <w:sz w:val="32"/>
                <w:szCs w:val="32"/>
              </w:rPr>
              <w:t>Free postage – “Articles for the blind</w:t>
            </w:r>
            <w:r w:rsidR="00705423">
              <w:rPr>
                <w:rFonts w:ascii="Arial" w:hAnsi="Arial" w:cs="Arial"/>
                <w:bCs/>
                <w:sz w:val="32"/>
                <w:szCs w:val="32"/>
              </w:rPr>
              <w:t>”</w:t>
            </w:r>
          </w:p>
        </w:tc>
        <w:tc>
          <w:tcPr>
            <w:tcW w:w="1843" w:type="dxa"/>
          </w:tcPr>
          <w:p w14:paraId="7762688D" w14:textId="604BDB05" w:rsidR="00402C53" w:rsidRPr="00402C53" w:rsidRDefault="00402C53" w:rsidP="00402C53">
            <w:pPr>
              <w:pStyle w:val="NoSpacing"/>
              <w:jc w:val="center"/>
              <w:rPr>
                <w:rFonts w:ascii="Wingdings 2" w:hAnsi="Wingdings 2" w:cs="Arial"/>
                <w:bCs/>
                <w:sz w:val="36"/>
                <w:szCs w:val="32"/>
              </w:rPr>
            </w:pPr>
            <w:r>
              <w:rPr>
                <w:rFonts w:ascii="Wingdings 2" w:hAnsi="Wingdings 2" w:cs="Arial"/>
                <w:bCs/>
                <w:sz w:val="36"/>
                <w:szCs w:val="32"/>
              </w:rPr>
              <w:t></w:t>
            </w:r>
          </w:p>
        </w:tc>
        <w:tc>
          <w:tcPr>
            <w:tcW w:w="2130" w:type="dxa"/>
          </w:tcPr>
          <w:p w14:paraId="1551D32D" w14:textId="591E3ED5" w:rsidR="00402C53" w:rsidRPr="00402C53" w:rsidRDefault="00402C53" w:rsidP="00402C53">
            <w:pPr>
              <w:pStyle w:val="NoSpacing"/>
              <w:jc w:val="center"/>
              <w:rPr>
                <w:rFonts w:ascii="Wingdings 2" w:hAnsi="Wingdings 2" w:cs="Arial"/>
                <w:bCs/>
                <w:sz w:val="36"/>
                <w:szCs w:val="32"/>
              </w:rPr>
            </w:pPr>
            <w:r>
              <w:rPr>
                <w:rFonts w:ascii="Wingdings 2" w:hAnsi="Wingdings 2" w:cs="Arial"/>
                <w:bCs/>
                <w:sz w:val="36"/>
                <w:szCs w:val="32"/>
              </w:rPr>
              <w:t></w:t>
            </w:r>
          </w:p>
        </w:tc>
      </w:tr>
      <w:tr w:rsidR="00402C53" w14:paraId="01DDFE3A" w14:textId="77777777" w:rsidTr="00402C53">
        <w:tc>
          <w:tcPr>
            <w:tcW w:w="4928" w:type="dxa"/>
          </w:tcPr>
          <w:p w14:paraId="662232AB" w14:textId="1AF9E8E4" w:rsidR="00402C53" w:rsidRDefault="00402C53" w:rsidP="00662166">
            <w:pPr>
              <w:pStyle w:val="NoSpacing"/>
              <w:rPr>
                <w:rFonts w:ascii="Arial" w:hAnsi="Arial" w:cs="Arial"/>
                <w:bCs/>
                <w:sz w:val="32"/>
                <w:szCs w:val="32"/>
              </w:rPr>
            </w:pPr>
            <w:r w:rsidRPr="00662166">
              <w:rPr>
                <w:rFonts w:ascii="Arial" w:hAnsi="Arial" w:cs="Arial"/>
                <w:bCs/>
                <w:sz w:val="32"/>
                <w:szCs w:val="32"/>
              </w:rPr>
              <w:t>Free NHS eye examination</w:t>
            </w:r>
          </w:p>
        </w:tc>
        <w:tc>
          <w:tcPr>
            <w:tcW w:w="1843" w:type="dxa"/>
          </w:tcPr>
          <w:p w14:paraId="48FEBA70" w14:textId="785D606B" w:rsidR="00402C53" w:rsidRPr="00402C53" w:rsidRDefault="00402C53" w:rsidP="00402C53">
            <w:pPr>
              <w:pStyle w:val="NoSpacing"/>
              <w:jc w:val="center"/>
              <w:rPr>
                <w:rFonts w:ascii="Wingdings 2" w:hAnsi="Wingdings 2" w:cs="Arial"/>
                <w:bCs/>
                <w:sz w:val="36"/>
                <w:szCs w:val="32"/>
              </w:rPr>
            </w:pPr>
            <w:r>
              <w:rPr>
                <w:rFonts w:ascii="Wingdings 2" w:hAnsi="Wingdings 2" w:cs="Arial"/>
                <w:bCs/>
                <w:sz w:val="36"/>
                <w:szCs w:val="32"/>
              </w:rPr>
              <w:t></w:t>
            </w:r>
          </w:p>
        </w:tc>
        <w:tc>
          <w:tcPr>
            <w:tcW w:w="2130" w:type="dxa"/>
          </w:tcPr>
          <w:p w14:paraId="6F433F3D" w14:textId="3148F06B" w:rsidR="00402C53" w:rsidRPr="00402C53" w:rsidRDefault="00402C53" w:rsidP="00402C53">
            <w:pPr>
              <w:pStyle w:val="NoSpacing"/>
              <w:jc w:val="center"/>
              <w:rPr>
                <w:rFonts w:ascii="Wingdings 2" w:hAnsi="Wingdings 2" w:cs="Arial"/>
                <w:bCs/>
                <w:sz w:val="36"/>
                <w:szCs w:val="32"/>
              </w:rPr>
            </w:pPr>
            <w:r>
              <w:rPr>
                <w:rFonts w:ascii="Wingdings 2" w:hAnsi="Wingdings 2" w:cs="Arial"/>
                <w:bCs/>
                <w:sz w:val="36"/>
                <w:szCs w:val="32"/>
              </w:rPr>
              <w:t></w:t>
            </w:r>
          </w:p>
        </w:tc>
      </w:tr>
      <w:tr w:rsidR="00402C53" w14:paraId="2BC6E242" w14:textId="77777777" w:rsidTr="00402C53">
        <w:tc>
          <w:tcPr>
            <w:tcW w:w="4928" w:type="dxa"/>
          </w:tcPr>
          <w:p w14:paraId="3C6E9C4F" w14:textId="2DAFC660" w:rsidR="00402C53" w:rsidRDefault="00402C53" w:rsidP="00662166">
            <w:pPr>
              <w:pStyle w:val="NoSpacing"/>
              <w:rPr>
                <w:rFonts w:ascii="Arial" w:hAnsi="Arial" w:cs="Arial"/>
                <w:bCs/>
                <w:sz w:val="32"/>
                <w:szCs w:val="32"/>
              </w:rPr>
            </w:pPr>
            <w:r w:rsidRPr="00662166">
              <w:rPr>
                <w:rFonts w:ascii="Arial" w:hAnsi="Arial" w:cs="Arial"/>
                <w:bCs/>
                <w:sz w:val="32"/>
                <w:szCs w:val="32"/>
              </w:rPr>
              <w:t>Disabled Persons Railcard</w:t>
            </w:r>
          </w:p>
        </w:tc>
        <w:tc>
          <w:tcPr>
            <w:tcW w:w="1843" w:type="dxa"/>
          </w:tcPr>
          <w:p w14:paraId="7A6F671A" w14:textId="563C02F9" w:rsidR="00402C53" w:rsidRPr="00402C53" w:rsidRDefault="00402C53" w:rsidP="00402C53">
            <w:pPr>
              <w:pStyle w:val="NoSpacing"/>
              <w:jc w:val="center"/>
              <w:rPr>
                <w:rFonts w:ascii="Wingdings 2" w:hAnsi="Wingdings 2" w:cs="Arial"/>
                <w:bCs/>
                <w:sz w:val="36"/>
                <w:szCs w:val="32"/>
              </w:rPr>
            </w:pPr>
            <w:r>
              <w:rPr>
                <w:rFonts w:ascii="Wingdings 2" w:hAnsi="Wingdings 2" w:cs="Arial"/>
                <w:bCs/>
                <w:sz w:val="36"/>
                <w:szCs w:val="32"/>
              </w:rPr>
              <w:t></w:t>
            </w:r>
          </w:p>
        </w:tc>
        <w:tc>
          <w:tcPr>
            <w:tcW w:w="2130" w:type="dxa"/>
          </w:tcPr>
          <w:p w14:paraId="1ED35093" w14:textId="574AFCF2" w:rsidR="00402C53" w:rsidRPr="00402C53" w:rsidRDefault="00402C53" w:rsidP="00402C53">
            <w:pPr>
              <w:pStyle w:val="NoSpacing"/>
              <w:jc w:val="center"/>
              <w:rPr>
                <w:rFonts w:ascii="Wingdings 2" w:hAnsi="Wingdings 2" w:cs="Arial"/>
                <w:bCs/>
                <w:sz w:val="36"/>
                <w:szCs w:val="32"/>
              </w:rPr>
            </w:pPr>
            <w:r>
              <w:rPr>
                <w:rFonts w:ascii="Wingdings 2" w:hAnsi="Wingdings 2" w:cs="Arial"/>
                <w:bCs/>
                <w:sz w:val="36"/>
                <w:szCs w:val="32"/>
              </w:rPr>
              <w:t></w:t>
            </w:r>
          </w:p>
        </w:tc>
      </w:tr>
      <w:tr w:rsidR="00402C53" w14:paraId="51E6F284" w14:textId="77777777" w:rsidTr="00402C53">
        <w:tc>
          <w:tcPr>
            <w:tcW w:w="4928" w:type="dxa"/>
          </w:tcPr>
          <w:p w14:paraId="07E2C310" w14:textId="7F41C0BF" w:rsidR="00402C53" w:rsidRDefault="00402C53" w:rsidP="00662166">
            <w:pPr>
              <w:pStyle w:val="NoSpacing"/>
              <w:rPr>
                <w:rFonts w:ascii="Arial" w:hAnsi="Arial" w:cs="Arial"/>
                <w:bCs/>
                <w:sz w:val="32"/>
                <w:szCs w:val="32"/>
              </w:rPr>
            </w:pPr>
            <w:r w:rsidRPr="00662166">
              <w:rPr>
                <w:rFonts w:ascii="Arial" w:hAnsi="Arial" w:cs="Arial"/>
                <w:bCs/>
                <w:sz w:val="32"/>
                <w:szCs w:val="32"/>
              </w:rPr>
              <w:t>Free bus travel</w:t>
            </w:r>
          </w:p>
        </w:tc>
        <w:tc>
          <w:tcPr>
            <w:tcW w:w="1843" w:type="dxa"/>
          </w:tcPr>
          <w:p w14:paraId="2162026C" w14:textId="72D6BEBB" w:rsidR="00402C53" w:rsidRPr="00402C53" w:rsidRDefault="00402C53" w:rsidP="00402C53">
            <w:pPr>
              <w:pStyle w:val="NoSpacing"/>
              <w:jc w:val="center"/>
              <w:rPr>
                <w:rFonts w:ascii="Wingdings 2" w:hAnsi="Wingdings 2" w:cs="Arial"/>
                <w:bCs/>
                <w:sz w:val="36"/>
                <w:szCs w:val="32"/>
              </w:rPr>
            </w:pPr>
            <w:r>
              <w:rPr>
                <w:rFonts w:ascii="Wingdings 2" w:hAnsi="Wingdings 2" w:cs="Arial"/>
                <w:bCs/>
                <w:sz w:val="36"/>
                <w:szCs w:val="32"/>
              </w:rPr>
              <w:t></w:t>
            </w:r>
          </w:p>
        </w:tc>
        <w:tc>
          <w:tcPr>
            <w:tcW w:w="2130" w:type="dxa"/>
          </w:tcPr>
          <w:p w14:paraId="4803B942" w14:textId="335FFE93" w:rsidR="00402C53" w:rsidRPr="00402C53" w:rsidRDefault="00402C53" w:rsidP="00402C53">
            <w:pPr>
              <w:pStyle w:val="NoSpacing"/>
              <w:jc w:val="center"/>
              <w:rPr>
                <w:rFonts w:ascii="Wingdings 2" w:hAnsi="Wingdings 2" w:cs="Arial"/>
                <w:bCs/>
                <w:sz w:val="36"/>
                <w:szCs w:val="32"/>
              </w:rPr>
            </w:pPr>
            <w:r>
              <w:rPr>
                <w:rFonts w:ascii="Wingdings 2" w:hAnsi="Wingdings 2" w:cs="Arial"/>
                <w:bCs/>
                <w:sz w:val="36"/>
                <w:szCs w:val="32"/>
              </w:rPr>
              <w:t></w:t>
            </w:r>
          </w:p>
        </w:tc>
      </w:tr>
      <w:tr w:rsidR="00402C53" w14:paraId="02C6D802" w14:textId="77777777" w:rsidTr="00402C53">
        <w:tc>
          <w:tcPr>
            <w:tcW w:w="4928" w:type="dxa"/>
          </w:tcPr>
          <w:p w14:paraId="5F0AE4C4" w14:textId="10AA0F11" w:rsidR="00402C53" w:rsidRPr="00662166" w:rsidRDefault="00402C53" w:rsidP="00662166">
            <w:pPr>
              <w:pStyle w:val="NoSpacing"/>
              <w:rPr>
                <w:rFonts w:ascii="Arial" w:hAnsi="Arial" w:cs="Arial"/>
                <w:bCs/>
                <w:sz w:val="32"/>
                <w:szCs w:val="32"/>
              </w:rPr>
            </w:pPr>
            <w:r w:rsidRPr="00662166">
              <w:rPr>
                <w:rFonts w:ascii="Arial" w:hAnsi="Arial" w:cs="Arial"/>
                <w:bCs/>
                <w:sz w:val="32"/>
                <w:szCs w:val="32"/>
              </w:rPr>
              <w:t>Free directory enquiries</w:t>
            </w:r>
          </w:p>
        </w:tc>
        <w:tc>
          <w:tcPr>
            <w:tcW w:w="1843" w:type="dxa"/>
          </w:tcPr>
          <w:p w14:paraId="3FF71D27" w14:textId="04B623F3" w:rsidR="00402C53" w:rsidRPr="00402C53" w:rsidRDefault="00402C53" w:rsidP="00402C53">
            <w:pPr>
              <w:pStyle w:val="NoSpacing"/>
              <w:jc w:val="center"/>
              <w:rPr>
                <w:rFonts w:ascii="Wingdings 2" w:hAnsi="Wingdings 2" w:cs="Arial"/>
                <w:bCs/>
                <w:sz w:val="36"/>
                <w:szCs w:val="32"/>
              </w:rPr>
            </w:pPr>
            <w:r>
              <w:rPr>
                <w:rFonts w:ascii="Wingdings 2" w:hAnsi="Wingdings 2" w:cs="Arial"/>
                <w:bCs/>
                <w:sz w:val="36"/>
                <w:szCs w:val="32"/>
              </w:rPr>
              <w:t></w:t>
            </w:r>
          </w:p>
        </w:tc>
        <w:tc>
          <w:tcPr>
            <w:tcW w:w="2130" w:type="dxa"/>
          </w:tcPr>
          <w:p w14:paraId="062634DE" w14:textId="5A8DCCE2" w:rsidR="00402C53" w:rsidRPr="00402C53" w:rsidRDefault="00402C53" w:rsidP="00402C53">
            <w:pPr>
              <w:pStyle w:val="NoSpacing"/>
              <w:jc w:val="center"/>
              <w:rPr>
                <w:rFonts w:ascii="Wingdings 2" w:hAnsi="Wingdings 2" w:cs="Arial"/>
                <w:bCs/>
                <w:sz w:val="36"/>
                <w:szCs w:val="32"/>
              </w:rPr>
            </w:pPr>
            <w:r>
              <w:rPr>
                <w:rFonts w:ascii="Wingdings 2" w:hAnsi="Wingdings 2" w:cs="Arial"/>
                <w:bCs/>
                <w:sz w:val="36"/>
                <w:szCs w:val="32"/>
              </w:rPr>
              <w:t></w:t>
            </w:r>
          </w:p>
        </w:tc>
      </w:tr>
      <w:tr w:rsidR="00402C53" w14:paraId="77EF6225" w14:textId="77777777" w:rsidTr="00402C53">
        <w:tc>
          <w:tcPr>
            <w:tcW w:w="4928" w:type="dxa"/>
          </w:tcPr>
          <w:p w14:paraId="6755DB48" w14:textId="76B3144F" w:rsidR="00402C53" w:rsidRPr="00662166" w:rsidRDefault="00402C53" w:rsidP="00662166">
            <w:pPr>
              <w:pStyle w:val="NoSpacing"/>
              <w:rPr>
                <w:rFonts w:ascii="Arial" w:hAnsi="Arial" w:cs="Arial"/>
                <w:bCs/>
                <w:sz w:val="32"/>
                <w:szCs w:val="32"/>
              </w:rPr>
            </w:pPr>
            <w:r w:rsidRPr="00662166">
              <w:rPr>
                <w:rFonts w:ascii="Arial" w:hAnsi="Arial" w:cs="Arial"/>
                <w:bCs/>
                <w:sz w:val="32"/>
                <w:szCs w:val="32"/>
              </w:rPr>
              <w:t>Protection under the Equality Act</w:t>
            </w:r>
          </w:p>
        </w:tc>
        <w:tc>
          <w:tcPr>
            <w:tcW w:w="1843" w:type="dxa"/>
          </w:tcPr>
          <w:p w14:paraId="63CA4CFE" w14:textId="75EF4614" w:rsidR="00402C53" w:rsidRPr="00402C53" w:rsidRDefault="00402C53" w:rsidP="00402C53">
            <w:pPr>
              <w:pStyle w:val="NoSpacing"/>
              <w:jc w:val="center"/>
              <w:rPr>
                <w:rFonts w:ascii="Wingdings 2" w:hAnsi="Wingdings 2" w:cs="Arial"/>
                <w:bCs/>
                <w:sz w:val="36"/>
                <w:szCs w:val="32"/>
              </w:rPr>
            </w:pPr>
            <w:r>
              <w:rPr>
                <w:rFonts w:ascii="Wingdings 2" w:hAnsi="Wingdings 2" w:cs="Arial"/>
                <w:bCs/>
                <w:sz w:val="36"/>
                <w:szCs w:val="32"/>
              </w:rPr>
              <w:t></w:t>
            </w:r>
          </w:p>
        </w:tc>
        <w:tc>
          <w:tcPr>
            <w:tcW w:w="2130" w:type="dxa"/>
          </w:tcPr>
          <w:p w14:paraId="62F8A56E" w14:textId="77605197" w:rsidR="00402C53" w:rsidRPr="00402C53" w:rsidRDefault="00402C53" w:rsidP="00402C53">
            <w:pPr>
              <w:pStyle w:val="NoSpacing"/>
              <w:jc w:val="center"/>
              <w:rPr>
                <w:rFonts w:ascii="Wingdings 2" w:hAnsi="Wingdings 2" w:cs="Arial"/>
                <w:bCs/>
                <w:sz w:val="36"/>
                <w:szCs w:val="32"/>
              </w:rPr>
            </w:pPr>
            <w:r>
              <w:rPr>
                <w:rFonts w:ascii="Wingdings 2" w:hAnsi="Wingdings 2" w:cs="Arial"/>
                <w:bCs/>
                <w:sz w:val="36"/>
                <w:szCs w:val="32"/>
              </w:rPr>
              <w:t></w:t>
            </w:r>
          </w:p>
        </w:tc>
      </w:tr>
      <w:tr w:rsidR="00402C53" w14:paraId="29E312A3" w14:textId="77777777" w:rsidTr="00402C53">
        <w:tc>
          <w:tcPr>
            <w:tcW w:w="4928" w:type="dxa"/>
          </w:tcPr>
          <w:p w14:paraId="359528F1" w14:textId="1922B3C3" w:rsidR="00402C53" w:rsidRPr="00662166" w:rsidRDefault="00402C53" w:rsidP="00662166">
            <w:pPr>
              <w:pStyle w:val="NoSpacing"/>
              <w:rPr>
                <w:rFonts w:ascii="Arial" w:hAnsi="Arial" w:cs="Arial"/>
                <w:bCs/>
                <w:sz w:val="32"/>
                <w:szCs w:val="32"/>
              </w:rPr>
            </w:pPr>
            <w:r w:rsidRPr="00662166">
              <w:rPr>
                <w:rFonts w:ascii="Arial" w:hAnsi="Arial" w:cs="Arial"/>
                <w:bCs/>
                <w:sz w:val="32"/>
                <w:szCs w:val="32"/>
              </w:rPr>
              <w:t>Assessment by social services</w:t>
            </w:r>
          </w:p>
        </w:tc>
        <w:tc>
          <w:tcPr>
            <w:tcW w:w="1843" w:type="dxa"/>
          </w:tcPr>
          <w:p w14:paraId="36507700" w14:textId="45271673" w:rsidR="00402C53" w:rsidRPr="00402C53" w:rsidRDefault="00402C53" w:rsidP="00402C53">
            <w:pPr>
              <w:pStyle w:val="NoSpacing"/>
              <w:jc w:val="center"/>
              <w:rPr>
                <w:rFonts w:ascii="Wingdings 2" w:hAnsi="Wingdings 2" w:cs="Arial"/>
                <w:bCs/>
                <w:sz w:val="36"/>
                <w:szCs w:val="32"/>
              </w:rPr>
            </w:pPr>
            <w:r>
              <w:rPr>
                <w:rFonts w:ascii="Wingdings 2" w:hAnsi="Wingdings 2" w:cs="Arial"/>
                <w:bCs/>
                <w:sz w:val="36"/>
                <w:szCs w:val="32"/>
              </w:rPr>
              <w:t></w:t>
            </w:r>
          </w:p>
        </w:tc>
        <w:tc>
          <w:tcPr>
            <w:tcW w:w="2130" w:type="dxa"/>
          </w:tcPr>
          <w:p w14:paraId="47F1FF7C" w14:textId="079518B7" w:rsidR="00402C53" w:rsidRPr="00402C53" w:rsidRDefault="00402C53" w:rsidP="00402C53">
            <w:pPr>
              <w:pStyle w:val="NoSpacing"/>
              <w:jc w:val="center"/>
              <w:rPr>
                <w:rFonts w:ascii="Wingdings 2" w:hAnsi="Wingdings 2" w:cs="Arial"/>
                <w:bCs/>
                <w:sz w:val="36"/>
                <w:szCs w:val="32"/>
              </w:rPr>
            </w:pPr>
            <w:r>
              <w:rPr>
                <w:rFonts w:ascii="Wingdings 2" w:hAnsi="Wingdings 2" w:cs="Arial"/>
                <w:bCs/>
                <w:sz w:val="36"/>
                <w:szCs w:val="32"/>
              </w:rPr>
              <w:t></w:t>
            </w:r>
          </w:p>
        </w:tc>
      </w:tr>
    </w:tbl>
    <w:p w14:paraId="0B633DD6" w14:textId="77777777" w:rsidR="00402C53" w:rsidRDefault="00402C53" w:rsidP="00662166">
      <w:pPr>
        <w:pStyle w:val="NoSpacing"/>
        <w:rPr>
          <w:rFonts w:ascii="Arial" w:hAnsi="Arial" w:cs="Arial"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2130"/>
      </w:tblGrid>
      <w:tr w:rsidR="00402C53" w14:paraId="6C078FB9" w14:textId="77777777" w:rsidTr="00BE1DA5">
        <w:tc>
          <w:tcPr>
            <w:tcW w:w="4928" w:type="dxa"/>
          </w:tcPr>
          <w:p w14:paraId="2F13709D" w14:textId="5F7A66F0" w:rsidR="00402C53" w:rsidRDefault="00402C53" w:rsidP="00402C53">
            <w:pPr>
              <w:pStyle w:val="NoSpacing"/>
              <w:rPr>
                <w:rFonts w:ascii="Arial" w:hAnsi="Arial" w:cs="Arial"/>
                <w:bCs/>
                <w:sz w:val="32"/>
                <w:szCs w:val="32"/>
              </w:rPr>
            </w:pPr>
            <w:r w:rsidRPr="00F01618">
              <w:rPr>
                <w:rFonts w:ascii="Arial" w:hAnsi="Arial" w:cs="Arial"/>
                <w:b/>
                <w:sz w:val="40"/>
                <w:szCs w:val="32"/>
              </w:rPr>
              <w:t xml:space="preserve">You </w:t>
            </w:r>
            <w:r>
              <w:rPr>
                <w:rFonts w:ascii="Arial" w:hAnsi="Arial" w:cs="Arial"/>
                <w:b/>
                <w:sz w:val="40"/>
                <w:szCs w:val="32"/>
              </w:rPr>
              <w:t>may be</w:t>
            </w:r>
            <w:r w:rsidRPr="00F01618">
              <w:rPr>
                <w:rFonts w:ascii="Arial" w:hAnsi="Arial" w:cs="Arial"/>
                <w:b/>
                <w:sz w:val="40"/>
                <w:szCs w:val="32"/>
              </w:rPr>
              <w:t xml:space="preserve"> entitled to</w:t>
            </w:r>
          </w:p>
        </w:tc>
        <w:tc>
          <w:tcPr>
            <w:tcW w:w="1843" w:type="dxa"/>
          </w:tcPr>
          <w:p w14:paraId="17D3FD05" w14:textId="77777777" w:rsidR="00402C53" w:rsidRDefault="00402C53" w:rsidP="00BE1DA5">
            <w:pPr>
              <w:pStyle w:val="NoSpacing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Sight impaired</w:t>
            </w:r>
          </w:p>
        </w:tc>
        <w:tc>
          <w:tcPr>
            <w:tcW w:w="2130" w:type="dxa"/>
          </w:tcPr>
          <w:p w14:paraId="3A9E7552" w14:textId="77777777" w:rsidR="00402C53" w:rsidRDefault="00402C53" w:rsidP="00BE1DA5">
            <w:pPr>
              <w:pStyle w:val="NoSpacing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Severely sight impaired</w:t>
            </w:r>
          </w:p>
        </w:tc>
      </w:tr>
      <w:tr w:rsidR="00402C53" w14:paraId="176D0EF4" w14:textId="77777777" w:rsidTr="00BE1DA5">
        <w:tc>
          <w:tcPr>
            <w:tcW w:w="4928" w:type="dxa"/>
          </w:tcPr>
          <w:p w14:paraId="79218A3D" w14:textId="0F01B05F" w:rsidR="00402C53" w:rsidRDefault="00402C53" w:rsidP="00BE1DA5">
            <w:pPr>
              <w:pStyle w:val="NoSpacing"/>
              <w:rPr>
                <w:rFonts w:ascii="Arial" w:hAnsi="Arial" w:cs="Arial"/>
                <w:bCs/>
                <w:sz w:val="32"/>
                <w:szCs w:val="32"/>
              </w:rPr>
            </w:pPr>
            <w:r w:rsidRPr="00662166">
              <w:rPr>
                <w:rFonts w:ascii="Arial" w:hAnsi="Arial" w:cs="Arial"/>
                <w:bCs/>
                <w:sz w:val="32"/>
                <w:szCs w:val="32"/>
              </w:rPr>
              <w:t>Personal Independence Payment (PIP)</w:t>
            </w:r>
          </w:p>
        </w:tc>
        <w:tc>
          <w:tcPr>
            <w:tcW w:w="1843" w:type="dxa"/>
          </w:tcPr>
          <w:p w14:paraId="16C144DE" w14:textId="4B179A50" w:rsidR="00402C53" w:rsidRPr="00402C53" w:rsidRDefault="00402C53" w:rsidP="00BE1DA5">
            <w:pPr>
              <w:pStyle w:val="NoSpacing"/>
              <w:jc w:val="center"/>
              <w:rPr>
                <w:rFonts w:ascii="Wingdings 2" w:hAnsi="Wingdings 2" w:cs="Arial"/>
                <w:bCs/>
                <w:sz w:val="36"/>
                <w:szCs w:val="32"/>
              </w:rPr>
            </w:pPr>
            <w:r>
              <w:rPr>
                <w:rFonts w:ascii="Wingdings 2" w:hAnsi="Wingdings 2" w:cs="Arial"/>
                <w:bCs/>
                <w:sz w:val="36"/>
                <w:szCs w:val="32"/>
              </w:rPr>
              <w:t></w:t>
            </w:r>
          </w:p>
        </w:tc>
        <w:tc>
          <w:tcPr>
            <w:tcW w:w="2130" w:type="dxa"/>
          </w:tcPr>
          <w:p w14:paraId="0F7BB21F" w14:textId="77777777" w:rsidR="00402C53" w:rsidRPr="00402C53" w:rsidRDefault="00402C53" w:rsidP="00BE1DA5">
            <w:pPr>
              <w:pStyle w:val="NoSpacing"/>
              <w:jc w:val="center"/>
              <w:rPr>
                <w:rFonts w:ascii="Wingdings 2" w:hAnsi="Wingdings 2" w:cs="Arial"/>
                <w:bCs/>
                <w:sz w:val="36"/>
                <w:szCs w:val="32"/>
              </w:rPr>
            </w:pPr>
            <w:r w:rsidRPr="00402C53">
              <w:rPr>
                <w:rFonts w:ascii="Wingdings 2" w:hAnsi="Wingdings 2" w:cs="Arial"/>
                <w:bCs/>
                <w:sz w:val="36"/>
                <w:szCs w:val="32"/>
              </w:rPr>
              <w:t></w:t>
            </w:r>
          </w:p>
        </w:tc>
      </w:tr>
      <w:tr w:rsidR="00402C53" w14:paraId="42F6B725" w14:textId="77777777" w:rsidTr="00BE1DA5">
        <w:tc>
          <w:tcPr>
            <w:tcW w:w="4928" w:type="dxa"/>
          </w:tcPr>
          <w:p w14:paraId="4DE36940" w14:textId="33D8BE24" w:rsidR="00402C53" w:rsidRDefault="00402C53" w:rsidP="00BE1DA5">
            <w:pPr>
              <w:pStyle w:val="NoSpacing"/>
              <w:rPr>
                <w:rFonts w:ascii="Arial" w:hAnsi="Arial" w:cs="Arial"/>
                <w:bCs/>
                <w:sz w:val="32"/>
                <w:szCs w:val="32"/>
              </w:rPr>
            </w:pPr>
            <w:r w:rsidRPr="00662166">
              <w:rPr>
                <w:rFonts w:ascii="Arial" w:hAnsi="Arial" w:cs="Arial"/>
                <w:bCs/>
                <w:sz w:val="32"/>
                <w:szCs w:val="32"/>
              </w:rPr>
              <w:t>Attendance Allowance</w:t>
            </w:r>
          </w:p>
        </w:tc>
        <w:tc>
          <w:tcPr>
            <w:tcW w:w="1843" w:type="dxa"/>
          </w:tcPr>
          <w:p w14:paraId="2849A873" w14:textId="2049EAA0" w:rsidR="00402C53" w:rsidRPr="00402C53" w:rsidRDefault="00402C53" w:rsidP="00BE1DA5">
            <w:pPr>
              <w:pStyle w:val="NoSpacing"/>
              <w:jc w:val="center"/>
              <w:rPr>
                <w:rFonts w:ascii="Wingdings 2" w:hAnsi="Wingdings 2" w:cs="Arial"/>
                <w:bCs/>
                <w:sz w:val="36"/>
                <w:szCs w:val="32"/>
              </w:rPr>
            </w:pPr>
            <w:r>
              <w:rPr>
                <w:rFonts w:ascii="Wingdings 2" w:hAnsi="Wingdings 2" w:cs="Arial"/>
                <w:bCs/>
                <w:sz w:val="36"/>
                <w:szCs w:val="32"/>
              </w:rPr>
              <w:t></w:t>
            </w:r>
          </w:p>
        </w:tc>
        <w:tc>
          <w:tcPr>
            <w:tcW w:w="2130" w:type="dxa"/>
          </w:tcPr>
          <w:p w14:paraId="2CD00258" w14:textId="77777777" w:rsidR="00402C53" w:rsidRPr="00402C53" w:rsidRDefault="00402C53" w:rsidP="00BE1DA5">
            <w:pPr>
              <w:pStyle w:val="NoSpacing"/>
              <w:jc w:val="center"/>
              <w:rPr>
                <w:rFonts w:ascii="Wingdings 2" w:hAnsi="Wingdings 2" w:cs="Arial"/>
                <w:bCs/>
                <w:sz w:val="36"/>
                <w:szCs w:val="32"/>
              </w:rPr>
            </w:pPr>
            <w:r>
              <w:rPr>
                <w:rFonts w:ascii="Wingdings 2" w:hAnsi="Wingdings 2" w:cs="Arial"/>
                <w:bCs/>
                <w:sz w:val="36"/>
                <w:szCs w:val="32"/>
              </w:rPr>
              <w:t></w:t>
            </w:r>
          </w:p>
        </w:tc>
      </w:tr>
      <w:tr w:rsidR="00402C53" w14:paraId="7DC44668" w14:textId="77777777" w:rsidTr="00BE1DA5">
        <w:tc>
          <w:tcPr>
            <w:tcW w:w="4928" w:type="dxa"/>
          </w:tcPr>
          <w:p w14:paraId="0DDCE3BB" w14:textId="768C5176" w:rsidR="00402C53" w:rsidRDefault="00402C53" w:rsidP="00BE1DA5">
            <w:pPr>
              <w:pStyle w:val="NoSpacing"/>
              <w:rPr>
                <w:rFonts w:ascii="Arial" w:hAnsi="Arial" w:cs="Arial"/>
                <w:bCs/>
                <w:sz w:val="32"/>
                <w:szCs w:val="32"/>
              </w:rPr>
            </w:pPr>
            <w:r w:rsidRPr="00662166">
              <w:rPr>
                <w:rFonts w:ascii="Arial" w:hAnsi="Arial" w:cs="Arial"/>
                <w:bCs/>
                <w:sz w:val="32"/>
                <w:szCs w:val="32"/>
              </w:rPr>
              <w:t>Carer’s Allowance</w:t>
            </w:r>
          </w:p>
        </w:tc>
        <w:tc>
          <w:tcPr>
            <w:tcW w:w="1843" w:type="dxa"/>
          </w:tcPr>
          <w:p w14:paraId="6E1935E0" w14:textId="001E24D7" w:rsidR="00402C53" w:rsidRPr="00402C53" w:rsidRDefault="00402C53" w:rsidP="00BE1DA5">
            <w:pPr>
              <w:pStyle w:val="NoSpacing"/>
              <w:jc w:val="center"/>
              <w:rPr>
                <w:rFonts w:ascii="Wingdings 2" w:hAnsi="Wingdings 2" w:cs="Arial"/>
                <w:bCs/>
                <w:sz w:val="36"/>
                <w:szCs w:val="32"/>
              </w:rPr>
            </w:pPr>
            <w:r>
              <w:rPr>
                <w:rFonts w:ascii="Wingdings 2" w:hAnsi="Wingdings 2" w:cs="Arial"/>
                <w:bCs/>
                <w:sz w:val="36"/>
                <w:szCs w:val="32"/>
              </w:rPr>
              <w:t></w:t>
            </w:r>
          </w:p>
        </w:tc>
        <w:tc>
          <w:tcPr>
            <w:tcW w:w="2130" w:type="dxa"/>
          </w:tcPr>
          <w:p w14:paraId="5834D460" w14:textId="1F780115" w:rsidR="00402C53" w:rsidRPr="00402C53" w:rsidRDefault="00402C53" w:rsidP="00BE1DA5">
            <w:pPr>
              <w:pStyle w:val="NoSpacing"/>
              <w:jc w:val="center"/>
              <w:rPr>
                <w:rFonts w:ascii="Wingdings 2" w:hAnsi="Wingdings 2" w:cs="Arial"/>
                <w:bCs/>
                <w:sz w:val="36"/>
                <w:szCs w:val="32"/>
              </w:rPr>
            </w:pPr>
            <w:r>
              <w:rPr>
                <w:rFonts w:ascii="Wingdings 2" w:hAnsi="Wingdings 2" w:cs="Arial"/>
                <w:bCs/>
                <w:sz w:val="36"/>
                <w:szCs w:val="32"/>
              </w:rPr>
              <w:t></w:t>
            </w:r>
          </w:p>
        </w:tc>
        <w:bookmarkStart w:id="0" w:name="_GoBack"/>
        <w:bookmarkEnd w:id="0"/>
      </w:tr>
      <w:tr w:rsidR="00402C53" w14:paraId="324668CC" w14:textId="77777777" w:rsidTr="00BE1DA5">
        <w:tc>
          <w:tcPr>
            <w:tcW w:w="4928" w:type="dxa"/>
          </w:tcPr>
          <w:p w14:paraId="6DCDF452" w14:textId="3C8B432D" w:rsidR="00402C53" w:rsidRDefault="00402C53" w:rsidP="00BE1DA5">
            <w:pPr>
              <w:pStyle w:val="NoSpacing"/>
              <w:rPr>
                <w:rFonts w:ascii="Arial" w:hAnsi="Arial" w:cs="Arial"/>
                <w:bCs/>
                <w:sz w:val="32"/>
                <w:szCs w:val="32"/>
              </w:rPr>
            </w:pPr>
            <w:r w:rsidRPr="00662166">
              <w:rPr>
                <w:rFonts w:ascii="Arial" w:hAnsi="Arial" w:cs="Arial"/>
                <w:bCs/>
                <w:sz w:val="32"/>
                <w:szCs w:val="32"/>
              </w:rPr>
              <w:lastRenderedPageBreak/>
              <w:t>Employment and Support Allowance</w:t>
            </w:r>
          </w:p>
        </w:tc>
        <w:tc>
          <w:tcPr>
            <w:tcW w:w="1843" w:type="dxa"/>
          </w:tcPr>
          <w:p w14:paraId="1122E767" w14:textId="459CDB41" w:rsidR="00402C53" w:rsidRPr="00402C53" w:rsidRDefault="00402C53" w:rsidP="00BE1DA5">
            <w:pPr>
              <w:pStyle w:val="NoSpacing"/>
              <w:jc w:val="center"/>
              <w:rPr>
                <w:rFonts w:ascii="Wingdings 2" w:hAnsi="Wingdings 2" w:cs="Arial"/>
                <w:bCs/>
                <w:sz w:val="36"/>
                <w:szCs w:val="32"/>
              </w:rPr>
            </w:pPr>
            <w:r>
              <w:rPr>
                <w:rFonts w:ascii="Wingdings 2" w:hAnsi="Wingdings 2" w:cs="Arial"/>
                <w:bCs/>
                <w:sz w:val="36"/>
                <w:szCs w:val="32"/>
              </w:rPr>
              <w:t></w:t>
            </w:r>
          </w:p>
        </w:tc>
        <w:tc>
          <w:tcPr>
            <w:tcW w:w="2130" w:type="dxa"/>
          </w:tcPr>
          <w:p w14:paraId="03140668" w14:textId="2D943883" w:rsidR="00402C53" w:rsidRPr="00402C53" w:rsidRDefault="00402C53" w:rsidP="00BE1DA5">
            <w:pPr>
              <w:pStyle w:val="NoSpacing"/>
              <w:jc w:val="center"/>
              <w:rPr>
                <w:rFonts w:ascii="Wingdings 2" w:hAnsi="Wingdings 2" w:cs="Arial"/>
                <w:bCs/>
                <w:sz w:val="36"/>
                <w:szCs w:val="32"/>
              </w:rPr>
            </w:pPr>
            <w:r>
              <w:rPr>
                <w:rFonts w:ascii="Wingdings 2" w:hAnsi="Wingdings 2" w:cs="Arial"/>
                <w:bCs/>
                <w:sz w:val="36"/>
                <w:szCs w:val="32"/>
              </w:rPr>
              <w:t></w:t>
            </w:r>
          </w:p>
        </w:tc>
      </w:tr>
      <w:tr w:rsidR="00402C53" w14:paraId="7E45D7F2" w14:textId="77777777" w:rsidTr="00BE1DA5">
        <w:tc>
          <w:tcPr>
            <w:tcW w:w="4928" w:type="dxa"/>
          </w:tcPr>
          <w:p w14:paraId="522F299C" w14:textId="34901CBC" w:rsidR="00402C53" w:rsidRDefault="00402C53" w:rsidP="00BE1DA5">
            <w:pPr>
              <w:pStyle w:val="NoSpacing"/>
              <w:rPr>
                <w:rFonts w:ascii="Arial" w:hAnsi="Arial" w:cs="Arial"/>
                <w:bCs/>
                <w:sz w:val="32"/>
                <w:szCs w:val="32"/>
              </w:rPr>
            </w:pPr>
            <w:r w:rsidRPr="00662166">
              <w:rPr>
                <w:rFonts w:ascii="Arial" w:hAnsi="Arial" w:cs="Arial"/>
                <w:bCs/>
                <w:sz w:val="32"/>
                <w:szCs w:val="32"/>
              </w:rPr>
              <w:t>Tax Credits</w:t>
            </w:r>
          </w:p>
        </w:tc>
        <w:tc>
          <w:tcPr>
            <w:tcW w:w="1843" w:type="dxa"/>
          </w:tcPr>
          <w:p w14:paraId="765C2BCC" w14:textId="17AB1F55" w:rsidR="00402C53" w:rsidRPr="00402C53" w:rsidRDefault="00402C53" w:rsidP="00BE1DA5">
            <w:pPr>
              <w:pStyle w:val="NoSpacing"/>
              <w:jc w:val="center"/>
              <w:rPr>
                <w:rFonts w:ascii="Wingdings 2" w:hAnsi="Wingdings 2" w:cs="Arial"/>
                <w:bCs/>
                <w:sz w:val="36"/>
                <w:szCs w:val="32"/>
              </w:rPr>
            </w:pPr>
            <w:r>
              <w:rPr>
                <w:rFonts w:ascii="Wingdings 2" w:hAnsi="Wingdings 2" w:cs="Arial"/>
                <w:bCs/>
                <w:sz w:val="36"/>
                <w:szCs w:val="32"/>
              </w:rPr>
              <w:t></w:t>
            </w:r>
          </w:p>
        </w:tc>
        <w:tc>
          <w:tcPr>
            <w:tcW w:w="2130" w:type="dxa"/>
          </w:tcPr>
          <w:p w14:paraId="4909210D" w14:textId="1ADDBADA" w:rsidR="00402C53" w:rsidRPr="00402C53" w:rsidRDefault="00402C53" w:rsidP="00BE1DA5">
            <w:pPr>
              <w:pStyle w:val="NoSpacing"/>
              <w:jc w:val="center"/>
              <w:rPr>
                <w:rFonts w:ascii="Wingdings 2" w:hAnsi="Wingdings 2" w:cs="Arial"/>
                <w:bCs/>
                <w:sz w:val="36"/>
                <w:szCs w:val="32"/>
              </w:rPr>
            </w:pPr>
            <w:r>
              <w:rPr>
                <w:rFonts w:ascii="Wingdings 2" w:hAnsi="Wingdings 2" w:cs="Arial"/>
                <w:bCs/>
                <w:sz w:val="36"/>
                <w:szCs w:val="32"/>
              </w:rPr>
              <w:t></w:t>
            </w:r>
          </w:p>
        </w:tc>
      </w:tr>
      <w:tr w:rsidR="00402C53" w14:paraId="1A9527E4" w14:textId="77777777" w:rsidTr="00BE1DA5">
        <w:tc>
          <w:tcPr>
            <w:tcW w:w="4928" w:type="dxa"/>
          </w:tcPr>
          <w:p w14:paraId="587A5227" w14:textId="727128A7" w:rsidR="00402C53" w:rsidRDefault="00402C53" w:rsidP="00BE1DA5">
            <w:pPr>
              <w:pStyle w:val="NoSpacing"/>
              <w:rPr>
                <w:rFonts w:ascii="Arial" w:hAnsi="Arial" w:cs="Arial"/>
                <w:bCs/>
                <w:sz w:val="32"/>
                <w:szCs w:val="32"/>
              </w:rPr>
            </w:pPr>
            <w:r w:rsidRPr="00662166">
              <w:rPr>
                <w:rFonts w:ascii="Arial" w:hAnsi="Arial" w:cs="Arial"/>
                <w:bCs/>
                <w:sz w:val="32"/>
                <w:szCs w:val="32"/>
              </w:rPr>
              <w:t>Housing Benefit</w:t>
            </w:r>
          </w:p>
        </w:tc>
        <w:tc>
          <w:tcPr>
            <w:tcW w:w="1843" w:type="dxa"/>
          </w:tcPr>
          <w:p w14:paraId="67AE8A17" w14:textId="7A3179E3" w:rsidR="00402C53" w:rsidRPr="00402C53" w:rsidRDefault="00402C53" w:rsidP="00BE1DA5">
            <w:pPr>
              <w:pStyle w:val="NoSpacing"/>
              <w:jc w:val="center"/>
              <w:rPr>
                <w:rFonts w:ascii="Wingdings 2" w:hAnsi="Wingdings 2" w:cs="Arial"/>
                <w:bCs/>
                <w:sz w:val="36"/>
                <w:szCs w:val="32"/>
              </w:rPr>
            </w:pPr>
            <w:r>
              <w:rPr>
                <w:rFonts w:ascii="Wingdings 2" w:hAnsi="Wingdings 2" w:cs="Arial"/>
                <w:bCs/>
                <w:sz w:val="36"/>
                <w:szCs w:val="32"/>
              </w:rPr>
              <w:t></w:t>
            </w:r>
          </w:p>
        </w:tc>
        <w:tc>
          <w:tcPr>
            <w:tcW w:w="2130" w:type="dxa"/>
          </w:tcPr>
          <w:p w14:paraId="2DF49216" w14:textId="571DF6F8" w:rsidR="00402C53" w:rsidRPr="00402C53" w:rsidRDefault="00402C53" w:rsidP="00BE1DA5">
            <w:pPr>
              <w:pStyle w:val="NoSpacing"/>
              <w:jc w:val="center"/>
              <w:rPr>
                <w:rFonts w:ascii="Wingdings 2" w:hAnsi="Wingdings 2" w:cs="Arial"/>
                <w:bCs/>
                <w:sz w:val="36"/>
                <w:szCs w:val="32"/>
              </w:rPr>
            </w:pPr>
            <w:r>
              <w:rPr>
                <w:rFonts w:ascii="Wingdings 2" w:hAnsi="Wingdings 2" w:cs="Arial"/>
                <w:bCs/>
                <w:sz w:val="36"/>
                <w:szCs w:val="32"/>
              </w:rPr>
              <w:t></w:t>
            </w:r>
          </w:p>
        </w:tc>
      </w:tr>
      <w:tr w:rsidR="00402C53" w14:paraId="78E5E17A" w14:textId="77777777" w:rsidTr="00BE1DA5">
        <w:tc>
          <w:tcPr>
            <w:tcW w:w="4928" w:type="dxa"/>
          </w:tcPr>
          <w:p w14:paraId="67281DC2" w14:textId="384CD688" w:rsidR="00402C53" w:rsidRDefault="00402C53" w:rsidP="00BE1DA5">
            <w:pPr>
              <w:pStyle w:val="NoSpacing"/>
              <w:rPr>
                <w:rFonts w:ascii="Arial" w:hAnsi="Arial" w:cs="Arial"/>
                <w:bCs/>
                <w:sz w:val="32"/>
                <w:szCs w:val="32"/>
              </w:rPr>
            </w:pPr>
            <w:r w:rsidRPr="00662166">
              <w:rPr>
                <w:rFonts w:ascii="Arial" w:hAnsi="Arial" w:cs="Arial"/>
                <w:bCs/>
                <w:sz w:val="32"/>
                <w:szCs w:val="32"/>
              </w:rPr>
              <w:t>Council Tax disability reduction</w:t>
            </w:r>
          </w:p>
        </w:tc>
        <w:tc>
          <w:tcPr>
            <w:tcW w:w="1843" w:type="dxa"/>
          </w:tcPr>
          <w:p w14:paraId="090A83B5" w14:textId="76CEF74B" w:rsidR="00402C53" w:rsidRPr="00402C53" w:rsidRDefault="00402C53" w:rsidP="00BE1DA5">
            <w:pPr>
              <w:pStyle w:val="NoSpacing"/>
              <w:jc w:val="center"/>
              <w:rPr>
                <w:rFonts w:ascii="Wingdings 2" w:hAnsi="Wingdings 2" w:cs="Arial"/>
                <w:bCs/>
                <w:sz w:val="36"/>
                <w:szCs w:val="32"/>
              </w:rPr>
            </w:pPr>
            <w:r>
              <w:rPr>
                <w:rFonts w:ascii="Wingdings 2" w:hAnsi="Wingdings 2" w:cs="Arial"/>
                <w:bCs/>
                <w:sz w:val="36"/>
                <w:szCs w:val="32"/>
              </w:rPr>
              <w:t></w:t>
            </w:r>
          </w:p>
        </w:tc>
        <w:tc>
          <w:tcPr>
            <w:tcW w:w="2130" w:type="dxa"/>
          </w:tcPr>
          <w:p w14:paraId="736B5D44" w14:textId="7CF1FAEB" w:rsidR="00402C53" w:rsidRPr="00402C53" w:rsidRDefault="00402C53" w:rsidP="00BE1DA5">
            <w:pPr>
              <w:pStyle w:val="NoSpacing"/>
              <w:jc w:val="center"/>
              <w:rPr>
                <w:rFonts w:ascii="Wingdings 2" w:hAnsi="Wingdings 2" w:cs="Arial"/>
                <w:bCs/>
                <w:sz w:val="36"/>
                <w:szCs w:val="32"/>
              </w:rPr>
            </w:pPr>
            <w:r>
              <w:rPr>
                <w:rFonts w:ascii="Wingdings 2" w:hAnsi="Wingdings 2" w:cs="Arial"/>
                <w:bCs/>
                <w:sz w:val="36"/>
                <w:szCs w:val="32"/>
              </w:rPr>
              <w:t></w:t>
            </w:r>
          </w:p>
        </w:tc>
      </w:tr>
      <w:tr w:rsidR="00402C53" w14:paraId="4D6224E8" w14:textId="77777777" w:rsidTr="00BE1DA5">
        <w:tc>
          <w:tcPr>
            <w:tcW w:w="4928" w:type="dxa"/>
          </w:tcPr>
          <w:p w14:paraId="2607F531" w14:textId="68A32468" w:rsidR="00402C53" w:rsidRPr="00662166" w:rsidRDefault="00402C53" w:rsidP="00BE1DA5">
            <w:pPr>
              <w:pStyle w:val="NoSpacing"/>
              <w:rPr>
                <w:rFonts w:ascii="Arial" w:hAnsi="Arial" w:cs="Arial"/>
                <w:bCs/>
                <w:sz w:val="32"/>
                <w:szCs w:val="32"/>
              </w:rPr>
            </w:pPr>
            <w:r w:rsidRPr="00662166">
              <w:rPr>
                <w:rFonts w:ascii="Arial" w:hAnsi="Arial" w:cs="Arial"/>
                <w:bCs/>
                <w:sz w:val="32"/>
                <w:szCs w:val="32"/>
              </w:rPr>
              <w:t>Universal Credit</w:t>
            </w:r>
          </w:p>
        </w:tc>
        <w:tc>
          <w:tcPr>
            <w:tcW w:w="1843" w:type="dxa"/>
          </w:tcPr>
          <w:p w14:paraId="1A56139F" w14:textId="55B896A7" w:rsidR="00402C53" w:rsidRPr="00402C53" w:rsidRDefault="00402C53" w:rsidP="00BE1DA5">
            <w:pPr>
              <w:pStyle w:val="NoSpacing"/>
              <w:jc w:val="center"/>
              <w:rPr>
                <w:rFonts w:ascii="Wingdings 2" w:hAnsi="Wingdings 2" w:cs="Arial"/>
                <w:bCs/>
                <w:sz w:val="36"/>
                <w:szCs w:val="32"/>
              </w:rPr>
            </w:pPr>
            <w:r>
              <w:rPr>
                <w:rFonts w:ascii="Wingdings 2" w:hAnsi="Wingdings 2" w:cs="Arial"/>
                <w:bCs/>
                <w:sz w:val="36"/>
                <w:szCs w:val="32"/>
              </w:rPr>
              <w:t></w:t>
            </w:r>
          </w:p>
        </w:tc>
        <w:tc>
          <w:tcPr>
            <w:tcW w:w="2130" w:type="dxa"/>
          </w:tcPr>
          <w:p w14:paraId="733B84CA" w14:textId="25785B96" w:rsidR="00402C53" w:rsidRPr="00402C53" w:rsidRDefault="00402C53" w:rsidP="00BE1DA5">
            <w:pPr>
              <w:pStyle w:val="NoSpacing"/>
              <w:jc w:val="center"/>
              <w:rPr>
                <w:rFonts w:ascii="Wingdings 2" w:hAnsi="Wingdings 2" w:cs="Arial"/>
                <w:bCs/>
                <w:sz w:val="36"/>
                <w:szCs w:val="32"/>
              </w:rPr>
            </w:pPr>
            <w:r>
              <w:rPr>
                <w:rFonts w:ascii="Wingdings 2" w:hAnsi="Wingdings 2" w:cs="Arial"/>
                <w:bCs/>
                <w:sz w:val="36"/>
                <w:szCs w:val="32"/>
              </w:rPr>
              <w:t></w:t>
            </w:r>
          </w:p>
        </w:tc>
      </w:tr>
      <w:tr w:rsidR="00402C53" w14:paraId="3596B412" w14:textId="77777777" w:rsidTr="00BE1DA5">
        <w:tc>
          <w:tcPr>
            <w:tcW w:w="4928" w:type="dxa"/>
          </w:tcPr>
          <w:p w14:paraId="645EF570" w14:textId="45D9CB96" w:rsidR="00402C53" w:rsidRPr="00662166" w:rsidRDefault="00402C53" w:rsidP="00BE1DA5">
            <w:pPr>
              <w:pStyle w:val="NoSpacing"/>
              <w:rPr>
                <w:rFonts w:ascii="Arial" w:hAnsi="Arial" w:cs="Arial"/>
                <w:bCs/>
                <w:sz w:val="32"/>
                <w:szCs w:val="32"/>
              </w:rPr>
            </w:pPr>
            <w:r w:rsidRPr="00662166">
              <w:rPr>
                <w:rFonts w:ascii="Arial" w:hAnsi="Arial" w:cs="Arial"/>
                <w:bCs/>
                <w:sz w:val="32"/>
                <w:szCs w:val="32"/>
              </w:rPr>
              <w:t>Pension Credit</w:t>
            </w:r>
          </w:p>
        </w:tc>
        <w:tc>
          <w:tcPr>
            <w:tcW w:w="1843" w:type="dxa"/>
          </w:tcPr>
          <w:p w14:paraId="29FABA02" w14:textId="6CCD733E" w:rsidR="00402C53" w:rsidRDefault="00402C53" w:rsidP="00BE1DA5">
            <w:pPr>
              <w:pStyle w:val="NoSpacing"/>
              <w:jc w:val="center"/>
              <w:rPr>
                <w:rFonts w:ascii="Wingdings 2" w:hAnsi="Wingdings 2" w:cs="Arial"/>
                <w:bCs/>
                <w:sz w:val="36"/>
                <w:szCs w:val="32"/>
              </w:rPr>
            </w:pPr>
            <w:r>
              <w:rPr>
                <w:rFonts w:ascii="Wingdings 2" w:hAnsi="Wingdings 2" w:cs="Arial"/>
                <w:bCs/>
                <w:sz w:val="36"/>
                <w:szCs w:val="32"/>
              </w:rPr>
              <w:t></w:t>
            </w:r>
          </w:p>
        </w:tc>
        <w:tc>
          <w:tcPr>
            <w:tcW w:w="2130" w:type="dxa"/>
          </w:tcPr>
          <w:p w14:paraId="12BE9CEC" w14:textId="20CB1553" w:rsidR="00402C53" w:rsidRDefault="00402C53" w:rsidP="00BE1DA5">
            <w:pPr>
              <w:pStyle w:val="NoSpacing"/>
              <w:jc w:val="center"/>
              <w:rPr>
                <w:rFonts w:ascii="Wingdings 2" w:hAnsi="Wingdings 2" w:cs="Arial"/>
                <w:bCs/>
                <w:sz w:val="36"/>
                <w:szCs w:val="32"/>
              </w:rPr>
            </w:pPr>
            <w:r>
              <w:rPr>
                <w:rFonts w:ascii="Wingdings 2" w:hAnsi="Wingdings 2" w:cs="Arial"/>
                <w:bCs/>
                <w:sz w:val="36"/>
                <w:szCs w:val="32"/>
              </w:rPr>
              <w:t></w:t>
            </w:r>
          </w:p>
        </w:tc>
      </w:tr>
      <w:tr w:rsidR="00402C53" w14:paraId="2FA1BEA3" w14:textId="77777777" w:rsidTr="00BE1DA5">
        <w:tc>
          <w:tcPr>
            <w:tcW w:w="4928" w:type="dxa"/>
          </w:tcPr>
          <w:p w14:paraId="7186E210" w14:textId="7BB86A28" w:rsidR="00402C53" w:rsidRPr="00662166" w:rsidRDefault="00402C53" w:rsidP="00BE1DA5">
            <w:pPr>
              <w:pStyle w:val="NoSpacing"/>
              <w:rPr>
                <w:rFonts w:ascii="Arial" w:hAnsi="Arial" w:cs="Arial"/>
                <w:bCs/>
                <w:sz w:val="32"/>
                <w:szCs w:val="32"/>
              </w:rPr>
            </w:pPr>
            <w:r w:rsidRPr="00662166">
              <w:rPr>
                <w:rFonts w:ascii="Arial" w:hAnsi="Arial" w:cs="Arial"/>
                <w:bCs/>
                <w:sz w:val="32"/>
                <w:szCs w:val="32"/>
              </w:rPr>
              <w:t>Free ticket for a guide at theatres, galleries or tourist attractions</w:t>
            </w:r>
          </w:p>
        </w:tc>
        <w:tc>
          <w:tcPr>
            <w:tcW w:w="1843" w:type="dxa"/>
          </w:tcPr>
          <w:p w14:paraId="5E9B839C" w14:textId="5FF44F76" w:rsidR="00402C53" w:rsidRDefault="00402C53" w:rsidP="00BE1DA5">
            <w:pPr>
              <w:pStyle w:val="NoSpacing"/>
              <w:jc w:val="center"/>
              <w:rPr>
                <w:rFonts w:ascii="Wingdings 2" w:hAnsi="Wingdings 2" w:cs="Arial"/>
                <w:bCs/>
                <w:sz w:val="36"/>
                <w:szCs w:val="32"/>
              </w:rPr>
            </w:pPr>
            <w:r>
              <w:rPr>
                <w:rFonts w:ascii="Wingdings 2" w:hAnsi="Wingdings 2" w:cs="Arial"/>
                <w:bCs/>
                <w:sz w:val="36"/>
                <w:szCs w:val="32"/>
              </w:rPr>
              <w:t></w:t>
            </w:r>
          </w:p>
        </w:tc>
        <w:tc>
          <w:tcPr>
            <w:tcW w:w="2130" w:type="dxa"/>
          </w:tcPr>
          <w:p w14:paraId="0F14E4FF" w14:textId="00E157DC" w:rsidR="00402C53" w:rsidRDefault="00402C53" w:rsidP="00BE1DA5">
            <w:pPr>
              <w:pStyle w:val="NoSpacing"/>
              <w:jc w:val="center"/>
              <w:rPr>
                <w:rFonts w:ascii="Wingdings 2" w:hAnsi="Wingdings 2" w:cs="Arial"/>
                <w:bCs/>
                <w:sz w:val="36"/>
                <w:szCs w:val="32"/>
              </w:rPr>
            </w:pPr>
            <w:r>
              <w:rPr>
                <w:rFonts w:ascii="Wingdings 2" w:hAnsi="Wingdings 2" w:cs="Arial"/>
                <w:bCs/>
                <w:sz w:val="36"/>
                <w:szCs w:val="32"/>
              </w:rPr>
              <w:t></w:t>
            </w:r>
          </w:p>
        </w:tc>
      </w:tr>
    </w:tbl>
    <w:p w14:paraId="22EE67DE" w14:textId="77777777" w:rsidR="00402C53" w:rsidRDefault="00402C53" w:rsidP="00662166">
      <w:pPr>
        <w:pStyle w:val="NoSpacing"/>
        <w:rPr>
          <w:rFonts w:ascii="Arial" w:hAnsi="Arial" w:cs="Arial"/>
          <w:bCs/>
          <w:sz w:val="32"/>
          <w:szCs w:val="32"/>
        </w:rPr>
      </w:pPr>
    </w:p>
    <w:sectPr w:rsidR="00402C53" w:rsidSect="00F01618">
      <w:headerReference w:type="default" r:id="rId8"/>
      <w:footerReference w:type="default" r:id="rId9"/>
      <w:pgSz w:w="11900" w:h="16840"/>
      <w:pgMar w:top="2835" w:right="1797" w:bottom="198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7F515" w14:textId="77777777" w:rsidR="0096118F" w:rsidRDefault="0096118F" w:rsidP="009A114E">
      <w:pPr>
        <w:spacing w:after="0" w:line="240" w:lineRule="auto"/>
      </w:pPr>
      <w:r>
        <w:separator/>
      </w:r>
    </w:p>
  </w:endnote>
  <w:endnote w:type="continuationSeparator" w:id="0">
    <w:p w14:paraId="63CB500A" w14:textId="77777777" w:rsidR="0096118F" w:rsidRDefault="0096118F" w:rsidP="009A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aleway">
    <w:altName w:val="Segoe Script"/>
    <w:panose1 w:val="00000000000000000000"/>
    <w:charset w:val="00"/>
    <w:family w:val="swiss"/>
    <w:notTrueType/>
    <w:pitch w:val="variable"/>
    <w:sig w:usb0="A00000BF" w:usb1="5000005B" w:usb2="00000000" w:usb3="00000000" w:csb0="00000093" w:csb1="00000000"/>
  </w:font>
  <w:font w:name="Montserrat-Bold">
    <w:altName w:val="Copperplate Gothic Bold"/>
    <w:charset w:val="00"/>
    <w:family w:val="auto"/>
    <w:pitch w:val="variable"/>
    <w:sig w:usb0="00000003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-Regular">
    <w:charset w:val="00"/>
    <w:family w:val="auto"/>
    <w:pitch w:val="variable"/>
    <w:sig w:usb0="8000002F" w:usb1="4000204A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73D1E" w14:textId="77777777" w:rsidR="0096118F" w:rsidRDefault="0096118F">
    <w:pPr>
      <w:pStyle w:val="Footer"/>
    </w:pPr>
    <w:r>
      <w:rPr>
        <w:noProof/>
        <w:lang w:eastAsia="en-GB" w:bidi="ar-SA"/>
      </w:rPr>
      <w:drawing>
        <wp:anchor distT="0" distB="0" distL="114300" distR="114300" simplePos="0" relativeHeight="251659264" behindDoc="1" locked="0" layoutInCell="1" allowOverlap="1" wp14:anchorId="783BBD2E" wp14:editId="26D589DE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9292" cy="10272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272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8124B" w14:textId="77777777" w:rsidR="0096118F" w:rsidRDefault="0096118F" w:rsidP="009A114E">
      <w:pPr>
        <w:spacing w:after="0" w:line="240" w:lineRule="auto"/>
      </w:pPr>
      <w:r>
        <w:separator/>
      </w:r>
    </w:p>
  </w:footnote>
  <w:footnote w:type="continuationSeparator" w:id="0">
    <w:p w14:paraId="03E9B090" w14:textId="77777777" w:rsidR="0096118F" w:rsidRDefault="0096118F" w:rsidP="009A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FE7F2" w14:textId="77777777" w:rsidR="0096118F" w:rsidRDefault="0096118F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58240" behindDoc="1" locked="0" layoutInCell="1" allowOverlap="1" wp14:anchorId="539B78FC" wp14:editId="0E7D4E9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7100" cy="124972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100" cy="1249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1CFA"/>
    <w:multiLevelType w:val="hybridMultilevel"/>
    <w:tmpl w:val="E3B8A8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6421"/>
    <w:multiLevelType w:val="hybridMultilevel"/>
    <w:tmpl w:val="4724B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E7A13"/>
    <w:multiLevelType w:val="hybridMultilevel"/>
    <w:tmpl w:val="F5DCBDD4"/>
    <w:lvl w:ilvl="0" w:tplc="CBDA17A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571B5EE2"/>
    <w:multiLevelType w:val="hybridMultilevel"/>
    <w:tmpl w:val="A8C61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C0A67"/>
    <w:multiLevelType w:val="hybridMultilevel"/>
    <w:tmpl w:val="2DAC90DE"/>
    <w:lvl w:ilvl="0" w:tplc="6DA23212">
      <w:start w:val="1"/>
      <w:numFmt w:val="bullet"/>
      <w:pStyle w:val="ListParagraph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B0F46C9"/>
    <w:multiLevelType w:val="hybridMultilevel"/>
    <w:tmpl w:val="B0E25E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4E"/>
    <w:rsid w:val="00001DCF"/>
    <w:rsid w:val="00122E10"/>
    <w:rsid w:val="00152E2A"/>
    <w:rsid w:val="00194E50"/>
    <w:rsid w:val="001A629B"/>
    <w:rsid w:val="0026084D"/>
    <w:rsid w:val="002D74C0"/>
    <w:rsid w:val="003057BF"/>
    <w:rsid w:val="00313454"/>
    <w:rsid w:val="003654F0"/>
    <w:rsid w:val="003A71CE"/>
    <w:rsid w:val="003C58AA"/>
    <w:rsid w:val="003E7933"/>
    <w:rsid w:val="004015FC"/>
    <w:rsid w:val="00402C53"/>
    <w:rsid w:val="00406058"/>
    <w:rsid w:val="00446038"/>
    <w:rsid w:val="005128A5"/>
    <w:rsid w:val="00557263"/>
    <w:rsid w:val="0060050B"/>
    <w:rsid w:val="0060150F"/>
    <w:rsid w:val="0062740A"/>
    <w:rsid w:val="00662166"/>
    <w:rsid w:val="006C4194"/>
    <w:rsid w:val="006D2B91"/>
    <w:rsid w:val="00705423"/>
    <w:rsid w:val="007223D9"/>
    <w:rsid w:val="007A3922"/>
    <w:rsid w:val="007C6A17"/>
    <w:rsid w:val="007F0A5D"/>
    <w:rsid w:val="00802705"/>
    <w:rsid w:val="00820939"/>
    <w:rsid w:val="00861E24"/>
    <w:rsid w:val="008F2AED"/>
    <w:rsid w:val="00903DCB"/>
    <w:rsid w:val="009312CB"/>
    <w:rsid w:val="0096118F"/>
    <w:rsid w:val="009A114E"/>
    <w:rsid w:val="009B228E"/>
    <w:rsid w:val="009F0747"/>
    <w:rsid w:val="00A00393"/>
    <w:rsid w:val="00AB3722"/>
    <w:rsid w:val="00B40DA7"/>
    <w:rsid w:val="00B8670E"/>
    <w:rsid w:val="00BE094F"/>
    <w:rsid w:val="00BF0C79"/>
    <w:rsid w:val="00C4637D"/>
    <w:rsid w:val="00C6584F"/>
    <w:rsid w:val="00C97829"/>
    <w:rsid w:val="00CA7461"/>
    <w:rsid w:val="00CB16CB"/>
    <w:rsid w:val="00CF067F"/>
    <w:rsid w:val="00D22BE1"/>
    <w:rsid w:val="00D8664C"/>
    <w:rsid w:val="00DA3325"/>
    <w:rsid w:val="00E354F5"/>
    <w:rsid w:val="00E72FF5"/>
    <w:rsid w:val="00E80843"/>
    <w:rsid w:val="00EF4488"/>
    <w:rsid w:val="00F01618"/>
    <w:rsid w:val="00F17746"/>
    <w:rsid w:val="00F7229E"/>
    <w:rsid w:val="00F7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E0545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8F"/>
    <w:pPr>
      <w:spacing w:after="200" w:line="280" w:lineRule="exact"/>
    </w:pPr>
    <w:rPr>
      <w:rFonts w:ascii="Raleway" w:hAnsi="Raleway"/>
      <w:color w:val="262626" w:themeColor="text1" w:themeTint="D9"/>
      <w:sz w:val="21"/>
      <w:szCs w:val="24"/>
      <w:lang w:val="en-GB" w:bidi="en-US"/>
    </w:rPr>
  </w:style>
  <w:style w:type="paragraph" w:styleId="Heading1">
    <w:name w:val="heading 1"/>
    <w:basedOn w:val="Normal"/>
    <w:next w:val="Normal"/>
    <w:rsid w:val="000B39BA"/>
    <w:pPr>
      <w:keepNext/>
      <w:spacing w:after="600" w:line="600" w:lineRule="exact"/>
      <w:outlineLvl w:val="0"/>
    </w:pPr>
    <w:rPr>
      <w:rFonts w:ascii="Montserrat-Bold" w:hAnsi="Montserrat-Bold"/>
      <w:color w:val="CD003A"/>
      <w:spacing w:val="-20"/>
      <w:kern w:val="32"/>
      <w:sz w:val="56"/>
      <w:szCs w:val="32"/>
    </w:rPr>
  </w:style>
  <w:style w:type="paragraph" w:styleId="Heading2">
    <w:name w:val="heading 2"/>
    <w:basedOn w:val="Normal"/>
    <w:next w:val="Normal"/>
    <w:qFormat/>
    <w:rsid w:val="000B39BA"/>
    <w:pPr>
      <w:keepNext/>
      <w:spacing w:after="0" w:line="400" w:lineRule="exact"/>
      <w:outlineLvl w:val="1"/>
    </w:pPr>
    <w:rPr>
      <w:rFonts w:ascii="Montserrat-Bold" w:hAnsi="Montserrat-Bold"/>
      <w:spacing w:val="-10"/>
      <w:sz w:val="32"/>
      <w:szCs w:val="28"/>
    </w:rPr>
  </w:style>
  <w:style w:type="paragraph" w:styleId="Heading3">
    <w:name w:val="heading 3"/>
    <w:basedOn w:val="Normal"/>
    <w:next w:val="Normal"/>
    <w:qFormat/>
    <w:rsid w:val="000B39BA"/>
    <w:pPr>
      <w:keepNext/>
      <w:spacing w:after="0"/>
      <w:outlineLvl w:val="2"/>
    </w:pPr>
    <w:rPr>
      <w:rFonts w:ascii="Montserrat-Bold" w:hAnsi="Montserrat-Bold"/>
      <w:color w:val="F9003C"/>
      <w:szCs w:val="26"/>
    </w:rPr>
  </w:style>
  <w:style w:type="paragraph" w:styleId="Heading4">
    <w:name w:val="heading 4"/>
    <w:basedOn w:val="Normal"/>
    <w:next w:val="Normal"/>
    <w:qFormat/>
    <w:rsid w:val="000B39BA"/>
    <w:pPr>
      <w:keepNext/>
      <w:spacing w:before="240" w:after="60"/>
      <w:outlineLvl w:val="3"/>
    </w:pPr>
    <w:rPr>
      <w:rFonts w:ascii="Montserrat-Bold" w:hAnsi="Montserrat-Bold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5B5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0B39BA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4E"/>
    <w:rPr>
      <w:rFonts w:ascii="Montserrat-Regular" w:hAnsi="Montserrat-Regular"/>
      <w:color w:val="60544F"/>
      <w:sz w:val="16"/>
      <w:szCs w:val="24"/>
      <w:lang w:val="en-GB" w:bidi="en-US"/>
    </w:rPr>
  </w:style>
  <w:style w:type="paragraph" w:styleId="Footer">
    <w:name w:val="footer"/>
    <w:basedOn w:val="Normal"/>
    <w:link w:val="FooterChar"/>
    <w:uiPriority w:val="99"/>
    <w:unhideWhenUsed/>
    <w:rsid w:val="009A1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14E"/>
    <w:rPr>
      <w:rFonts w:ascii="Montserrat-Regular" w:hAnsi="Montserrat-Regular"/>
      <w:color w:val="60544F"/>
      <w:sz w:val="16"/>
      <w:szCs w:val="24"/>
      <w:lang w:val="en-GB" w:bidi="en-US"/>
    </w:rPr>
  </w:style>
  <w:style w:type="paragraph" w:styleId="NormalWeb">
    <w:name w:val="Normal (Web)"/>
    <w:basedOn w:val="Normal"/>
    <w:uiPriority w:val="99"/>
    <w:semiHidden/>
    <w:unhideWhenUsed/>
    <w:rsid w:val="0096118F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  <w:lang w:bidi="ar-SA"/>
    </w:rPr>
  </w:style>
  <w:style w:type="paragraph" w:styleId="NoSpacing">
    <w:name w:val="No Spacing"/>
    <w:uiPriority w:val="1"/>
    <w:qFormat/>
    <w:rsid w:val="00CF067F"/>
    <w:rPr>
      <w:rFonts w:ascii="Raleway" w:hAnsi="Raleway"/>
      <w:color w:val="262626" w:themeColor="text1" w:themeTint="D9"/>
      <w:sz w:val="21"/>
      <w:szCs w:val="24"/>
      <w:lang w:val="en-GB" w:bidi="en-US"/>
    </w:rPr>
  </w:style>
  <w:style w:type="paragraph" w:styleId="PlainText">
    <w:name w:val="Plain Text"/>
    <w:basedOn w:val="Normal"/>
    <w:link w:val="PlainTextChar"/>
    <w:uiPriority w:val="99"/>
    <w:unhideWhenUsed/>
    <w:rsid w:val="00820939"/>
    <w:pPr>
      <w:spacing w:after="0" w:line="240" w:lineRule="auto"/>
    </w:pPr>
    <w:rPr>
      <w:rFonts w:ascii="Arial" w:eastAsiaTheme="minorHAnsi" w:hAnsi="Arial" w:cstheme="minorBidi"/>
      <w:color w:val="auto"/>
      <w:sz w:val="28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820939"/>
    <w:rPr>
      <w:rFonts w:ascii="Arial" w:eastAsiaTheme="minorHAnsi" w:hAnsi="Arial" w:cstheme="minorBidi"/>
      <w:sz w:val="28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6D2B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8F"/>
    <w:pPr>
      <w:spacing w:after="200" w:line="280" w:lineRule="exact"/>
    </w:pPr>
    <w:rPr>
      <w:rFonts w:ascii="Raleway" w:hAnsi="Raleway"/>
      <w:color w:val="262626" w:themeColor="text1" w:themeTint="D9"/>
      <w:sz w:val="21"/>
      <w:szCs w:val="24"/>
      <w:lang w:val="en-GB" w:bidi="en-US"/>
    </w:rPr>
  </w:style>
  <w:style w:type="paragraph" w:styleId="Heading1">
    <w:name w:val="heading 1"/>
    <w:basedOn w:val="Normal"/>
    <w:next w:val="Normal"/>
    <w:rsid w:val="000B39BA"/>
    <w:pPr>
      <w:keepNext/>
      <w:spacing w:after="600" w:line="600" w:lineRule="exact"/>
      <w:outlineLvl w:val="0"/>
    </w:pPr>
    <w:rPr>
      <w:rFonts w:ascii="Montserrat-Bold" w:hAnsi="Montserrat-Bold"/>
      <w:color w:val="CD003A"/>
      <w:spacing w:val="-20"/>
      <w:kern w:val="32"/>
      <w:sz w:val="56"/>
      <w:szCs w:val="32"/>
    </w:rPr>
  </w:style>
  <w:style w:type="paragraph" w:styleId="Heading2">
    <w:name w:val="heading 2"/>
    <w:basedOn w:val="Normal"/>
    <w:next w:val="Normal"/>
    <w:qFormat/>
    <w:rsid w:val="000B39BA"/>
    <w:pPr>
      <w:keepNext/>
      <w:spacing w:after="0" w:line="400" w:lineRule="exact"/>
      <w:outlineLvl w:val="1"/>
    </w:pPr>
    <w:rPr>
      <w:rFonts w:ascii="Montserrat-Bold" w:hAnsi="Montserrat-Bold"/>
      <w:spacing w:val="-10"/>
      <w:sz w:val="32"/>
      <w:szCs w:val="28"/>
    </w:rPr>
  </w:style>
  <w:style w:type="paragraph" w:styleId="Heading3">
    <w:name w:val="heading 3"/>
    <w:basedOn w:val="Normal"/>
    <w:next w:val="Normal"/>
    <w:qFormat/>
    <w:rsid w:val="000B39BA"/>
    <w:pPr>
      <w:keepNext/>
      <w:spacing w:after="0"/>
      <w:outlineLvl w:val="2"/>
    </w:pPr>
    <w:rPr>
      <w:rFonts w:ascii="Montserrat-Bold" w:hAnsi="Montserrat-Bold"/>
      <w:color w:val="F9003C"/>
      <w:szCs w:val="26"/>
    </w:rPr>
  </w:style>
  <w:style w:type="paragraph" w:styleId="Heading4">
    <w:name w:val="heading 4"/>
    <w:basedOn w:val="Normal"/>
    <w:next w:val="Normal"/>
    <w:qFormat/>
    <w:rsid w:val="000B39BA"/>
    <w:pPr>
      <w:keepNext/>
      <w:spacing w:before="240" w:after="60"/>
      <w:outlineLvl w:val="3"/>
    </w:pPr>
    <w:rPr>
      <w:rFonts w:ascii="Montserrat-Bold" w:hAnsi="Montserrat-Bold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5B5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0B39BA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4E"/>
    <w:rPr>
      <w:rFonts w:ascii="Montserrat-Regular" w:hAnsi="Montserrat-Regular"/>
      <w:color w:val="60544F"/>
      <w:sz w:val="16"/>
      <w:szCs w:val="24"/>
      <w:lang w:val="en-GB" w:bidi="en-US"/>
    </w:rPr>
  </w:style>
  <w:style w:type="paragraph" w:styleId="Footer">
    <w:name w:val="footer"/>
    <w:basedOn w:val="Normal"/>
    <w:link w:val="FooterChar"/>
    <w:uiPriority w:val="99"/>
    <w:unhideWhenUsed/>
    <w:rsid w:val="009A1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14E"/>
    <w:rPr>
      <w:rFonts w:ascii="Montserrat-Regular" w:hAnsi="Montserrat-Regular"/>
      <w:color w:val="60544F"/>
      <w:sz w:val="16"/>
      <w:szCs w:val="24"/>
      <w:lang w:val="en-GB" w:bidi="en-US"/>
    </w:rPr>
  </w:style>
  <w:style w:type="paragraph" w:styleId="NormalWeb">
    <w:name w:val="Normal (Web)"/>
    <w:basedOn w:val="Normal"/>
    <w:uiPriority w:val="99"/>
    <w:semiHidden/>
    <w:unhideWhenUsed/>
    <w:rsid w:val="0096118F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  <w:lang w:bidi="ar-SA"/>
    </w:rPr>
  </w:style>
  <w:style w:type="paragraph" w:styleId="NoSpacing">
    <w:name w:val="No Spacing"/>
    <w:uiPriority w:val="1"/>
    <w:qFormat/>
    <w:rsid w:val="00CF067F"/>
    <w:rPr>
      <w:rFonts w:ascii="Raleway" w:hAnsi="Raleway"/>
      <w:color w:val="262626" w:themeColor="text1" w:themeTint="D9"/>
      <w:sz w:val="21"/>
      <w:szCs w:val="24"/>
      <w:lang w:val="en-GB" w:bidi="en-US"/>
    </w:rPr>
  </w:style>
  <w:style w:type="paragraph" w:styleId="PlainText">
    <w:name w:val="Plain Text"/>
    <w:basedOn w:val="Normal"/>
    <w:link w:val="PlainTextChar"/>
    <w:uiPriority w:val="99"/>
    <w:unhideWhenUsed/>
    <w:rsid w:val="00820939"/>
    <w:pPr>
      <w:spacing w:after="0" w:line="240" w:lineRule="auto"/>
    </w:pPr>
    <w:rPr>
      <w:rFonts w:ascii="Arial" w:eastAsiaTheme="minorHAnsi" w:hAnsi="Arial" w:cstheme="minorBidi"/>
      <w:color w:val="auto"/>
      <w:sz w:val="28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820939"/>
    <w:rPr>
      <w:rFonts w:ascii="Arial" w:eastAsiaTheme="minorHAnsi" w:hAnsi="Arial" w:cstheme="minorBidi"/>
      <w:sz w:val="28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6D2B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173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Jodi Strick</cp:lastModifiedBy>
  <cp:revision>6</cp:revision>
  <cp:lastPrinted>2015-04-20T11:43:00Z</cp:lastPrinted>
  <dcterms:created xsi:type="dcterms:W3CDTF">2016-05-25T10:11:00Z</dcterms:created>
  <dcterms:modified xsi:type="dcterms:W3CDTF">2016-06-23T12:16:00Z</dcterms:modified>
</cp:coreProperties>
</file>